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宋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宋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宋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宋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仿宋_GB2312" w:hAnsi="仿宋_GB2312" w:eastAsia="宋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仿宋_GB2312" w:hAnsi="仿宋_GB2312" w:eastAsia="宋体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ascii="仿宋_GB2312" w:hAnsi="华文中宋" w:eastAsia="宋体" w:cs="Times New Roman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蓝政〔202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蓝田乡人民政府</w:t>
      </w:r>
      <w:r>
        <w:rPr>
          <w:rFonts w:hint="eastAsia" w:ascii="方正小标宋简体" w:eastAsia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进一步抓好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年秋冬种工作的通知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instrText xml:space="preserve"> HYPERLINK "mailto:根据《福建省农业农村厅关于抓好2023年秋冬种工作的通知》（闽农种植函〔2023〕33号）要求和泉州市农业农村局安排，结合我县实际，现将2023年秋冬种农作物任务分解给你们，请你们及时将任务细化到村，于10月25日前将细化情况发至邮箱axxnjz@126.com，并切实抓好今年秋冬种工作，确保任务完成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根据《福建省农业农村厅关于抓好20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秋冬种工作的通知》（闽农种植函〔2023〕33号）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安溪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县农业农村局关于抓好2023年秋冬种工作的通知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安农综〔2023〕161号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要求，结合我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实际，现将2023年秋冬种农作物任务分解给你们（详见附件）。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fldChar w:fldCharType="end"/>
      </w: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秋冬种是全年农业生产的重要一季，今年秋冬种粮食作物就是明年的春粮，关系到明年粮油生产能否实现开门红。抓好秋冬种生产，对于保障粮食安全、促进农民增收具有重要意义。各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要进一步增强责任意识，将秋冬种生产作为当前和今后一段时期的中心任务和工作重点，早计划，早安排，营造秋冬种生产的良好氛围，掀起秋冬种生产热潮。</w:t>
      </w: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bidi="ar"/>
        </w:rPr>
        <w:t>一、大力发展秋冬种粮食种植。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要把发展马铃薯作为秋冬种生产的重点。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进德村要建立一片马铃薯生产示范片，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要充分利用冬季温光资源好的有利条件落实好防寒防冻措施，争取马铃薯稳产高产。</w:t>
      </w: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bidi="ar"/>
        </w:rPr>
        <w:t>二、大力发展油菜种植。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要采取有力措施，积极发展油菜生产，集成应用板田直播、三沟配套、合理密植、增施硼肥等技术，带动油菜增产。</w:t>
      </w: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bidi="ar"/>
        </w:rPr>
        <w:t>三、大力发展蔬菜种植。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鼓励引导适度规模种植，集成推广水肥一体化、机械化作业等轻简栽培技术，促进叶菜、瓜类、茄果类等优质蔬菜生产，提升档次，增加效益。</w:t>
      </w: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bidi="ar"/>
        </w:rPr>
        <w:t>四、大力发展冬种绿肥种植。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充分利用冬闲田及茶果园单种或套种紫云英、苕子等绿肥，进一步改良土壤、培肥地力。</w:t>
      </w: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instrText xml:space="preserve"> HYPERLINK "mailto:请你们及时将任务细化到村，于10月25日前将细化情况发至邮箱axxnjz@126.com，并切实抓好今年秋冬种工作，确保任务完成。"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请各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及时将任务细化到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组到户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，切实抓好今年秋冬种工作，确保任务完成。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fldChar w:fldCharType="end"/>
      </w: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 xml:space="preserve">                             安溪县蓝田乡人民政府</w:t>
      </w: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 xml:space="preserve">                               2023年10月30日</w:t>
      </w: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</w:p>
    <w:p>
      <w:pPr>
        <w:pStyle w:val="3"/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</w:p>
    <w:p>
      <w:pPr>
        <w:pStyle w:val="3"/>
        <w:widowControl/>
        <w:spacing w:line="560" w:lineRule="exact"/>
        <w:rPr>
          <w:rFonts w:hint="eastAsia" w:ascii="仿宋_GB2312" w:eastAsia="仿宋_GB2312" w:cs="仿宋_GB2312"/>
          <w:color w:val="000000"/>
          <w:sz w:val="31"/>
          <w:szCs w:val="31"/>
          <w:lang w:val="en-US" w:eastAsia="zh-CN" w:bidi="ar"/>
        </w:rPr>
      </w:pPr>
    </w:p>
    <w:p>
      <w:pPr>
        <w:pStyle w:val="3"/>
        <w:widowControl/>
        <w:spacing w:line="560" w:lineRule="exact"/>
        <w:rPr>
          <w:rFonts w:hint="eastAsia" w:ascii="仿宋_GB2312" w:eastAsia="仿宋_GB2312" w:cs="仿宋_GB2312"/>
          <w:color w:val="000000"/>
          <w:sz w:val="31"/>
          <w:szCs w:val="31"/>
          <w:lang w:val="en-US" w:eastAsia="zh-CN" w:bidi="ar"/>
        </w:rPr>
      </w:pPr>
    </w:p>
    <w:tbl>
      <w:tblPr>
        <w:tblStyle w:val="4"/>
        <w:tblW w:w="87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155"/>
        <w:gridCol w:w="1755"/>
        <w:gridCol w:w="885"/>
        <w:gridCol w:w="1425"/>
        <w:gridCol w:w="778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2023年蓝田乡秋冬种农作物任务分解表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 ：亩、个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总面积</w:t>
            </w:r>
          </w:p>
        </w:tc>
        <w:tc>
          <w:tcPr>
            <w:tcW w:w="6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秋冬种粮食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冬种绿肥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其它作物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益溪村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益岭村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内春村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蓝二村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513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773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313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蓝一村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638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尚忠村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乌殊村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进德村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969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393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后清村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乌土村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434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黄柏村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九礤村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湖坂村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山内寨村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蓝东村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GY3OGZlZjg5OGQyNTcyMmJkYTExZjM4MmEwODIifQ=="/>
  </w:docVars>
  <w:rsids>
    <w:rsidRoot w:val="00000000"/>
    <w:rsid w:val="01D94559"/>
    <w:rsid w:val="15A308B2"/>
    <w:rsid w:val="15D230DB"/>
    <w:rsid w:val="257D4C7B"/>
    <w:rsid w:val="369E0DEB"/>
    <w:rsid w:val="3AD71219"/>
    <w:rsid w:val="47435283"/>
    <w:rsid w:val="5F853B72"/>
    <w:rsid w:val="73F2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2023-11-02T07:26:00Z</dcterms:created>
  <dc:creator>Administrator</dc:creator>
  <cp:lastModifiedBy>Lenovo</cp:lastModifiedBy>
  <cp:lastPrinted>2023-11-06T06:50:00Z</cp:lastPrinted>
  <dcterms:modified xsi:type="dcterms:W3CDTF">2023-11-08T07:38:07Z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0A67F28650984AA5B583D54D5FB78F95_12</vt:lpwstr>
  </property>
</Properties>
</file>