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6631">
      <w:pPr>
        <w:widowControl/>
        <w:spacing w:line="600" w:lineRule="exact"/>
        <w:rPr>
          <w:rFonts w:ascii="黑体" w:hAnsi="黑体" w:eastAsia="黑体" w:cs="Times New Roman"/>
          <w:color w:val="000000"/>
          <w:kern w:val="0"/>
          <w:sz w:val="36"/>
          <w:szCs w:val="36"/>
          <w:shd w:val="clear" w:color="auto" w:fill="FFFFFF"/>
        </w:rPr>
      </w:pPr>
    </w:p>
    <w:p w14:paraId="0A6CED40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安溪县参内镇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人民政府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</w:t>
      </w:r>
    </w:p>
    <w:p w14:paraId="1BB0BC97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政府信息公开工作年度报告</w:t>
      </w:r>
    </w:p>
    <w:p w14:paraId="35B7A54B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5D6EEF07"/>
    <w:p w14:paraId="7C530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根据《中华人民共和国政府信息公开条例》（国务院令第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711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、国务院办公厅、福建省政府办公厅、泉州市政府办公室关于政府信息公开工作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等要求，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特编制并向社会公布安溪县参内镇人民政府202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政府信息公开工作年度报告。本报告由总体情况，主动公开政府信息的情况，收到和处理政府信息公开申请情况，政府信息公开行政复议、行政诉讼情况，存在的主要问题及改进情况，其他需要报告的事项等六部分组成。本年报中所列数据的统计期限自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日起至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。本年报的电子版可在“安溪县政府门户网”（www.fjax.gov.cn）下载。如对本年报有疑问，请与参内镇党政综合办公室联系（地址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镇大美路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，邮编：362400，电话：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0595-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23232684，电子邮箱：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</w:rPr>
        <w:instrText xml:space="preserve"> HYPERLINK "mailto:axcnxdzb@163.com）。" </w:instrTex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</w:rPr>
        <w:t>axcnxdzb@163.com）。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</w:rPr>
        <w:fldChar w:fldCharType="end"/>
      </w:r>
    </w:p>
    <w:p w14:paraId="694F1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、总体情况</w:t>
      </w:r>
    </w:p>
    <w:p w14:paraId="5854F4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，安溪县参内镇严格按照《中华人民共和国政府信息公开条例》及相关法律法规的要求，积极推进政府信息公开工作，不断提升政务透明度和公信力。本年度，我镇在政府信息公开方面取得了显著成效，主动公开政府信息共计32条，全文电子化率达到100%，确保了信息的及时、准确、全面公开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 w14:paraId="01F86A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强化机制建设，做好督促整改。</w:t>
      </w:r>
    </w:p>
    <w:p w14:paraId="37C1A1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逐步完善政府信息主动公开、依申请公开等制度；加强对本单位政府信息公开内容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巡查，进一步梳理问题，及时纠正政府信息公开落实不到位的现象，对发现的问题及时进行通报，明确整改时限，以检查促问题整改，加大常态化推进力度。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 w14:paraId="6F4927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（二）加强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政府信息公开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平台管理。</w:t>
      </w:r>
    </w:p>
    <w:p w14:paraId="0C5A42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　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充分发挥政府网站作为政府信息公开第一平台的作用，促进信息公开工作更加系统、全面，有效提升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参内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镇政府信息公开的透明度。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拓展政府信息公开的新阵地、新手段，充分利用村（居）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auto"/>
          <w:lang w:val="en-US" w:eastAsia="zh-CN"/>
        </w:rPr>
        <w:t>“小微权利”信息化监督平台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宣传栏、LED、广播等宣传媒介及时发布各类信息。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07E4F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top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二、主动公开政府信息情况</w:t>
      </w:r>
    </w:p>
    <w:tbl>
      <w:tblPr>
        <w:tblStyle w:val="3"/>
        <w:tblpPr w:leftFromText="180" w:rightFromText="180" w:vertAnchor="text" w:horzAnchor="page" w:tblpX="1924" w:tblpY="169"/>
        <w:tblOverlap w:val="never"/>
        <w:tblW w:w="84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103"/>
        <w:gridCol w:w="2103"/>
        <w:gridCol w:w="2117"/>
      </w:tblGrid>
      <w:tr w14:paraId="00399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2B27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 w14:paraId="61FBB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CD7F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D84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制发件数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F5FB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D4C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现行有效件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bookmarkStart w:id="0" w:name="_GoBack"/>
            <w:bookmarkEnd w:id="0"/>
          </w:p>
        </w:tc>
      </w:tr>
      <w:tr w14:paraId="36973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6231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14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CD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4B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29C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8661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48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07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FB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737B6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18E0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 w14:paraId="512E9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A4AD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9BD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327F5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DE08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65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779FC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B3CA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 w14:paraId="23B22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4C4B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E269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053D1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DB1A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05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31E5A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81DB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19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635B3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8B5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 w14:paraId="07DB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7421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84EF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 w14:paraId="31581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2F7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62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06E80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top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85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9"/>
        <w:gridCol w:w="2452"/>
        <w:gridCol w:w="597"/>
        <w:gridCol w:w="597"/>
        <w:gridCol w:w="597"/>
        <w:gridCol w:w="597"/>
        <w:gridCol w:w="598"/>
        <w:gridCol w:w="599"/>
        <w:gridCol w:w="1007"/>
      </w:tblGrid>
      <w:tr w14:paraId="1F227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645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59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69E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 w14:paraId="75914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EE7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676F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298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C9EC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100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F8B3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 w14:paraId="67E66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45A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3B8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072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  <w:p w14:paraId="3335D1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9FBA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 w14:paraId="4EC40F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343F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D9F7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5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741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00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F4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602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D4D4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5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EF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A5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E9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8F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0F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AD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4659A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D3B8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5B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81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26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E3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AE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7D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BC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077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1DF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0324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4C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28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82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88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BB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3D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B6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572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08E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414F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5F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13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57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83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85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42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F7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B61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17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7AF1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25C1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76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B4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9E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FE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10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8E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09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DA2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CF0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477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56F7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AE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1D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EE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CB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70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65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4B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E98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52C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503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84B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15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57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E2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9B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05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BC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C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5A1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285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37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682F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8C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19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E2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3D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7B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DE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5D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570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751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779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C90F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11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F2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71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7C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D9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5C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F0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563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5F8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E85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2D1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DF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73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BE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F2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8F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A5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7F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710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935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3F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E6F8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D1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9C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FD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92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14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7B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54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401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9AD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3BC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3746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4F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C8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FD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E2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81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B6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B7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E58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B3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420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3BB1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2C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5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39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07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0D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5B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FC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100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53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737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4B24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8F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FD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8B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0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BB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43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FB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5E1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AE3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D4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C2D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CA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9C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5C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31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28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07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CA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CDA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B4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4713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880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BE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06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47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36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F9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08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B8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5BE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F9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82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0C2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37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86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B1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B5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8F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DA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46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4EE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86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D5D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6EDC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8C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91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5A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B7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A5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17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D8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4A9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87A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55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F704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3D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98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B0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46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1E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5E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FB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A20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6F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E0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7763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9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48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43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A5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3D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EB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69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A7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3B3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FDE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46D9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8998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25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4A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5F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45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B2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9C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16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C48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E8B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526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78FA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81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C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8C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EE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C1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40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2A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504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062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111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230A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3.其他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37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DAB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FF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45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B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5B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E5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580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EFA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13F5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26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2E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08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D0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72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E1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2F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2D5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63C1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38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05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4C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F7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04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7F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C0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1441F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top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859" w:tblpY="28"/>
        <w:tblOverlap w:val="never"/>
        <w:tblW w:w="85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14:paraId="37CB3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39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00E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 w14:paraId="45E10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529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612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47D3F8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F8DC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 w14:paraId="6F5AC2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14F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 w14:paraId="4FB044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B89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6A2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6F1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 w14:paraId="77BC4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6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42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8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46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C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1145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703A9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F90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350E97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2343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 w14:paraId="797F2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351B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 w14:paraId="7FA3D0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7D3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0902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75EF54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4CE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 w14:paraId="74E174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C60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  <w:p w14:paraId="715981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ACC8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 w14:paraId="0AF11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3211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</w:tr>
      <w:tr w14:paraId="40D25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B4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2A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D9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DF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77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3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C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EA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62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6C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E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92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E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8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27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DA715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ind w:firstLine="240" w:firstLineChars="1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五、存在的主要问题及改进情况</w:t>
      </w:r>
    </w:p>
    <w:p w14:paraId="0D9744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（一）主要问题</w:t>
      </w:r>
    </w:p>
    <w:p w14:paraId="37C12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政务公开队伍建设还有不足，人员力量需要加强，专业化、理论化水平需要进一步提高。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政策解读的质量和效果还有待进一步提升，方式方法还不够丰富多元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04B366E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）改进措施</w:t>
      </w:r>
    </w:p>
    <w:p w14:paraId="185E0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加强业务培训，锻造专业化队伍。重点学习《中华人民共和国政府信息公开条例》等有关政务公开的法律、法规和政策。进一步提高政务公开重要性和紧迫性的认识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拓展政策宣传阵地和渠道，持续通过以“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参内新城事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”微信公众号为首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及时准确地做好信息发布、政策解读、便民服务等工作，多样化解读重要民生政策，让政策解读工作更接地气、更通俗易懂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0471338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六、其他需要报告的事项</w:t>
      </w:r>
    </w:p>
    <w:p w14:paraId="7908DC7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无。</w:t>
      </w:r>
    </w:p>
    <w:p w14:paraId="730D85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33B24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参内镇人民政府</w:t>
      </w:r>
    </w:p>
    <w:p w14:paraId="56C66C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 w14:paraId="0A7DFF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（此件公开发布）</w:t>
      </w:r>
    </w:p>
    <w:p w14:paraId="34F82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4AFB"/>
    <w:multiLevelType w:val="singleLevel"/>
    <w:tmpl w:val="32D14A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kxNjY0YzBmYzY4Njk4NjcxOGRhZTg4YjAzNTYifQ=="/>
  </w:docVars>
  <w:rsids>
    <w:rsidRoot w:val="77CF406B"/>
    <w:rsid w:val="03E6704B"/>
    <w:rsid w:val="0919607C"/>
    <w:rsid w:val="103C4155"/>
    <w:rsid w:val="12BA0AC2"/>
    <w:rsid w:val="14A36761"/>
    <w:rsid w:val="23463291"/>
    <w:rsid w:val="2C545D7C"/>
    <w:rsid w:val="2C625D1B"/>
    <w:rsid w:val="2DAA38B5"/>
    <w:rsid w:val="321344BF"/>
    <w:rsid w:val="60A55CF8"/>
    <w:rsid w:val="761C19B8"/>
    <w:rsid w:val="77CF406B"/>
    <w:rsid w:val="78B466E4"/>
    <w:rsid w:val="7E6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1428</Words>
  <Characters>1520</Characters>
  <Lines>0</Lines>
  <Paragraphs>0</Paragraphs>
  <TotalTime>13</TotalTime>
  <ScaleCrop>false</ScaleCrop>
  <LinksUpToDate>false</LinksUpToDate>
  <CharactersWithSpaces>1528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2023-01-13T07:57:00Z</dcterms:created>
  <dc:creator>JW</dc:creator>
  <cp:lastModifiedBy>北风</cp:lastModifiedBy>
  <dcterms:modified xsi:type="dcterms:W3CDTF">2025-01-14T08:46:20Z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61808724C5F54ADDB341CE69BABC85A0_13</vt:lpwstr>
  </property>
  <property fmtid="{D5CDD505-2E9C-101B-9397-08002B2CF9AE}" pid="4" name="KSOTemplateDocerSaveRecord">
    <vt:lpwstr>eyJoZGlkIjoiODlmYzkxNjY0YzBmYzY4Njk4NjcxOGRhZTg4YjAzNTYiLCJ1c2VySWQiOiI5OTg0ODk1NDYifQ==</vt:lpwstr>
  </property>
</Properties>
</file>