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</w:t>
      </w:r>
    </w:p>
    <w:p>
      <w:pPr>
        <w:widowControl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安溪县</w:t>
      </w:r>
      <w:r>
        <w:rPr>
          <w:rFonts w:ascii="方正小标宋简体" w:eastAsia="方正小标宋简体"/>
          <w:sz w:val="44"/>
          <w:szCs w:val="44"/>
        </w:rPr>
        <w:t>农村危房</w:t>
      </w:r>
      <w:bookmarkStart w:id="0" w:name="_GoBack"/>
      <w:bookmarkEnd w:id="0"/>
      <w:r>
        <w:rPr>
          <w:rFonts w:ascii="方正小标宋简体" w:eastAsia="方正小标宋简体"/>
          <w:sz w:val="44"/>
          <w:szCs w:val="44"/>
        </w:rPr>
        <w:t>改造审批表</w:t>
      </w:r>
    </w:p>
    <w:p>
      <w:pPr>
        <w:pStyle w:val="5"/>
        <w:widowControl/>
        <w:shd w:val="clear" w:color="auto" w:fill="FFFFFF"/>
        <w:spacing w:before="0" w:beforeAutospacing="0" w:after="0" w:afterAutospacing="0" w:line="4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shd w:val="clear" w:color="auto" w:fill="FFFFFF"/>
        </w:rPr>
        <w:t>县（市、区）</w:t>
      </w:r>
      <w:r>
        <w:rPr>
          <w:rFonts w:hint="eastAsia" w:ascii="Times New Roman" w:hAnsi="Times New Roman" w:eastAsia="仿宋_GB2312" w:cs="Times New Roman"/>
          <w:color w:val="000000"/>
          <w:shd w:val="clear" w:color="auto" w:fill="FFFFFF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hd w:val="clear" w:color="auto" w:fill="FFFFFF"/>
        </w:rPr>
        <w:t>乡镇</w:t>
      </w:r>
      <w:r>
        <w:rPr>
          <w:rFonts w:hint="eastAsia" w:ascii="Times New Roman" w:hAnsi="Times New Roman" w:eastAsia="仿宋_GB2312" w:cs="Times New Roman"/>
          <w:color w:val="000000"/>
          <w:shd w:val="clear" w:color="auto" w:fill="FFFFFF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shd w:val="clear" w:color="auto" w:fill="FFFFFF"/>
        </w:rPr>
        <w:t>村</w:t>
      </w:r>
      <w:r>
        <w:rPr>
          <w:rFonts w:hint="eastAsia" w:ascii="Times New Roman" w:hAnsi="Times New Roman" w:eastAsia="仿宋_GB2312" w:cs="Times New Roman"/>
          <w:color w:val="000000"/>
          <w:shd w:val="clear" w:color="auto" w:fill="FFFFFF"/>
        </w:rPr>
        <w:t xml:space="preserve">                           </w:t>
      </w:r>
      <w:r>
        <w:rPr>
          <w:rFonts w:ascii="Times New Roman" w:hAnsi="Times New Roman" w:eastAsia="仿宋_GB2312" w:cs="Times New Roman"/>
          <w:color w:val="000000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shd w:val="clear" w:color="auto" w:fill="FFFFFF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hd w:val="clear" w:color="auto" w:fill="FFFFFF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hd w:val="clear" w:color="auto" w:fill="FFFFFF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78"/>
        <w:gridCol w:w="722"/>
        <w:gridCol w:w="356"/>
        <w:gridCol w:w="557"/>
        <w:gridCol w:w="522"/>
        <w:gridCol w:w="214"/>
        <w:gridCol w:w="151"/>
        <w:gridCol w:w="713"/>
        <w:gridCol w:w="187"/>
        <w:gridCol w:w="300"/>
        <w:gridCol w:w="654"/>
        <w:gridCol w:w="126"/>
        <w:gridCol w:w="143"/>
        <w:gridCol w:w="882"/>
        <w:gridCol w:w="55"/>
        <w:gridCol w:w="251"/>
        <w:gridCol w:w="46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户主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性别</w:t>
            </w:r>
          </w:p>
        </w:tc>
        <w:tc>
          <w:tcPr>
            <w:tcW w:w="88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年龄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家庭人口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家庭详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细地址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证号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655" w:type="dxa"/>
            <w:gridSpan w:val="19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申请农户属于以下类别：</w:t>
            </w:r>
          </w:p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农村低保户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分散供养特困人员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低保边缘家庭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易返贫致贫户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突发严重困难户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其他脱贫户</w:t>
            </w:r>
          </w:p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已领取过农村危房改造、同心安居工程、石结构房改造、农房抗震改造补助资金等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575" w:type="dxa"/>
            <w:gridSpan w:val="7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经核查，以上属实。</w:t>
            </w:r>
          </w:p>
          <w:p>
            <w:pPr>
              <w:widowControl/>
              <w:spacing w:line="240" w:lineRule="exact"/>
              <w:ind w:firstLine="1155" w:firstLineChars="55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乡（镇）负责民政事务部门（盖章）</w:t>
            </w:r>
          </w:p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调查人：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</w:t>
            </w:r>
            <w:r>
              <w:rPr>
                <w:kern w:val="0"/>
                <w:sz w:val="21"/>
                <w:szCs w:val="21"/>
              </w:rPr>
              <w:t>负责人：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日　</w:t>
            </w:r>
          </w:p>
        </w:tc>
        <w:tc>
          <w:tcPr>
            <w:tcW w:w="5080" w:type="dxa"/>
            <w:gridSpan w:val="12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经核查，以上属实。</w:t>
            </w:r>
          </w:p>
          <w:p>
            <w:pPr>
              <w:widowControl/>
              <w:spacing w:line="240" w:lineRule="exact"/>
              <w:ind w:firstLine="2100" w:firstLineChars="100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乡（镇）乡村振兴办（盖章）</w:t>
            </w:r>
          </w:p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调查人：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</w:t>
            </w:r>
            <w:r>
              <w:rPr>
                <w:kern w:val="0"/>
                <w:sz w:val="21"/>
                <w:szCs w:val="21"/>
              </w:rPr>
              <w:t>负责人：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 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情况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与户主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关系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</w:t>
            </w:r>
          </w:p>
        </w:tc>
        <w:tc>
          <w:tcPr>
            <w:tcW w:w="29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房屋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结构</w:t>
            </w:r>
          </w:p>
        </w:tc>
        <w:tc>
          <w:tcPr>
            <w:tcW w:w="5580" w:type="dxa"/>
            <w:gridSpan w:val="12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21"/>
                <w:szCs w:val="21"/>
              </w:rPr>
              <w:t>土木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21"/>
                <w:szCs w:val="21"/>
              </w:rPr>
              <w:t>砖木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21"/>
                <w:szCs w:val="21"/>
              </w:rPr>
              <w:t>砖土混杂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21"/>
                <w:szCs w:val="21"/>
              </w:rPr>
              <w:t>木结构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21"/>
                <w:szCs w:val="21"/>
              </w:rPr>
              <w:t>石木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21"/>
                <w:szCs w:val="21"/>
              </w:rPr>
              <w:t>砖混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21"/>
                <w:szCs w:val="21"/>
              </w:rPr>
              <w:t>其他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设防烈度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房屋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状况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widowControl/>
              <w:spacing w:line="240" w:lineRule="exact"/>
              <w:ind w:firstLine="90" w:firstLineChars="50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C级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D级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无房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房屋面积（平方米）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需重建、新建或修缮加固面积（平方米）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申请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意愿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拆除重建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修缮加固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选址新建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自筹资金（万元）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动工时间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总建设金额（万元）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渠道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中央补助资金</w:t>
            </w:r>
            <w:r>
              <w:rPr>
                <w:rFonts w:hint="eastAsia"/>
                <w:kern w:val="0"/>
                <w:sz w:val="21"/>
                <w:szCs w:val="21"/>
              </w:rPr>
              <w:t>___</w:t>
            </w:r>
            <w:r>
              <w:rPr>
                <w:kern w:val="0"/>
                <w:sz w:val="21"/>
                <w:szCs w:val="21"/>
              </w:rPr>
              <w:t>万元、省级补助资金万元、市县级补助万元、农户危房改造贷款万元、农户自筹资金万元、其他社会捐助资金万元。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一卡通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账户名称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widowControl/>
              <w:spacing w:line="240" w:lineRule="exact"/>
              <w:ind w:firstLine="3257" w:firstLineChars="1551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账号</w:t>
            </w:r>
          </w:p>
        </w:tc>
        <w:tc>
          <w:tcPr>
            <w:tcW w:w="4029" w:type="dxa"/>
            <w:gridSpan w:val="9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贫困情况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说明</w:t>
            </w:r>
          </w:p>
        </w:tc>
        <w:tc>
          <w:tcPr>
            <w:tcW w:w="8529" w:type="dxa"/>
            <w:gridSpan w:val="18"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780" w:firstLineChars="180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户主签名：年月日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村委会评议意见</w:t>
            </w:r>
          </w:p>
        </w:tc>
        <w:tc>
          <w:tcPr>
            <w:tcW w:w="8529" w:type="dxa"/>
            <w:gridSpan w:val="18"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经调查和村委会评议，上述情况属实。根据本人意愿和实际情况，建议补助其（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拆除重建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修缮加固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选址新建）住房，如作为补助对象，我们将督促其按质按时完成施工任务。</w:t>
            </w:r>
          </w:p>
          <w:p>
            <w:pPr>
              <w:widowControl/>
              <w:spacing w:line="240" w:lineRule="exact"/>
              <w:ind w:right="420" w:firstLine="5880" w:firstLineChars="2800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单位（盖章）</w:t>
            </w:r>
          </w:p>
          <w:p>
            <w:pPr>
              <w:spacing w:line="240" w:lineRule="exact"/>
              <w:ind w:right="4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调查人：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kern w:val="0"/>
                <w:sz w:val="21"/>
                <w:szCs w:val="21"/>
              </w:rPr>
              <w:t>村主任：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乡镇审核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意见</w:t>
            </w:r>
          </w:p>
        </w:tc>
        <w:tc>
          <w:tcPr>
            <w:tcW w:w="8529" w:type="dxa"/>
            <w:gridSpan w:val="18"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经调查和评审，上述情况属实，建议补助其（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拆除重建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修缮加固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选址新建）住房。</w:t>
            </w:r>
          </w:p>
          <w:p>
            <w:pPr>
              <w:widowControl/>
              <w:spacing w:line="240" w:lineRule="exact"/>
              <w:ind w:firstLine="5455" w:firstLineChars="2598"/>
              <w:jc w:val="right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right="420" w:firstLine="5455" w:firstLineChars="2598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单位（盖章）</w:t>
            </w:r>
          </w:p>
          <w:p>
            <w:pPr>
              <w:spacing w:line="240" w:lineRule="exact"/>
              <w:ind w:right="4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调查人：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kern w:val="0"/>
                <w:sz w:val="21"/>
                <w:szCs w:val="21"/>
              </w:rPr>
              <w:t>乡镇领导：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         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县级有关部门审批意见</w:t>
            </w:r>
          </w:p>
        </w:tc>
        <w:tc>
          <w:tcPr>
            <w:tcW w:w="4313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经审查农户属。</w:t>
            </w:r>
          </w:p>
          <w:p>
            <w:pPr>
              <w:widowControl/>
              <w:spacing w:line="240" w:lineRule="exact"/>
              <w:ind w:firstLine="1890" w:firstLineChars="90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县（市、区）民政局或</w:t>
            </w:r>
          </w:p>
          <w:p>
            <w:pPr>
              <w:widowControl/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乡村振兴局单位（盖章）</w:t>
            </w:r>
          </w:p>
          <w:p>
            <w:pPr>
              <w:spacing w:line="240" w:lineRule="exact"/>
              <w:ind w:left="1470" w:hanging="1470" w:hangingChars="700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调查人：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</w:t>
            </w:r>
            <w:r>
              <w:rPr>
                <w:kern w:val="0"/>
                <w:sz w:val="21"/>
                <w:szCs w:val="21"/>
              </w:rPr>
              <w:t>负责人：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  <w:tc>
          <w:tcPr>
            <w:tcW w:w="4216" w:type="dxa"/>
            <w:gridSpan w:val="10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经研究同意其对房屋进行（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拆除重建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修缮加固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kern w:val="0"/>
                <w:sz w:val="21"/>
                <w:szCs w:val="21"/>
              </w:rPr>
              <w:t>选址新建）。</w:t>
            </w:r>
          </w:p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县（市、区）住建局（盖章）</w:t>
            </w:r>
          </w:p>
          <w:p>
            <w:pPr>
              <w:spacing w:line="240" w:lineRule="exact"/>
              <w:ind w:right="-14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调查人：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</w:t>
            </w:r>
            <w:r>
              <w:rPr>
                <w:kern w:val="0"/>
                <w:sz w:val="21"/>
                <w:szCs w:val="21"/>
              </w:rPr>
              <w:t>负责人：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</w:tbl>
    <w:p>
      <w:pPr>
        <w:spacing w:line="500" w:lineRule="exact"/>
        <w:jc w:val="left"/>
        <w:rPr>
          <w:rFonts w:eastAsia="黑体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418" w:left="1588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9"/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- 13 -</w:t>
    </w:r>
    <w:r>
      <w:rPr>
        <w:rFonts w:hint="eastAsia" w:asci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9"/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- 14 -</w:t>
    </w:r>
    <w:r>
      <w:rPr>
        <w:rFonts w:hint="eastAsia" w:asci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44B45"/>
    <w:rsid w:val="4874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Calibri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ind w:left="0" w:leftChars="0" w:firstLine="40"/>
    </w:pPr>
    <w:rPr>
      <w:rFonts w:ascii="仿宋_GB2312" w:hAnsi="仿宋_GB2312" w:eastAsia="仿宋" w:cs="仿宋_GB2312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2021-12-14T01:23:00Z</dcterms:created>
  <dc:creator>Administrator</dc:creator>
  <cp:lastModifiedBy>Administrator</cp:lastModifiedBy>
  <dcterms:modified xsi:type="dcterms:W3CDTF">2021-12-14T01:25:42Z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6957089E93BE4F048A7C388FB215F95E</vt:lpwstr>
  </property>
</Properties>
</file>