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r>
        <w:rPr>
          <w:rFonts w:hint="eastAsia" w:ascii="仿宋_GB2312" w:eastAsia="仿宋_GB2312" w:cs="仿宋_GB2312"/>
          <w:sz w:val="32"/>
          <w:szCs w:val="32"/>
        </w:rPr>
        <w:t>安农</w:t>
      </w:r>
      <w:r>
        <w:rPr>
          <w:rFonts w:hint="eastAsia" w:ascii="仿宋_GB2312" w:eastAsia="仿宋_GB2312" w:cs="仿宋_GB2312"/>
          <w:sz w:val="32"/>
          <w:szCs w:val="32"/>
          <w:lang w:eastAsia="zh-CN"/>
        </w:rPr>
        <w:t>财</w:t>
      </w:r>
      <w:r>
        <w:rPr>
          <w:rFonts w:hint="eastAsia" w:ascii="仿宋_GB2312" w:eastAsia="仿宋_GB2312" w:cs="仿宋_GB2312"/>
          <w:sz w:val="32"/>
          <w:szCs w:val="32"/>
        </w:rPr>
        <w:t>〔</w:t>
      </w:r>
      <w:r>
        <w:rPr>
          <w:rFonts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45</w:t>
      </w:r>
      <w:r>
        <w:rPr>
          <w:rFonts w:hint="eastAsia" w:ascii="仿宋_GB2312" w:eastAsia="仿宋_GB2312" w:cs="仿宋_GB2312"/>
          <w:sz w:val="32"/>
          <w:szCs w:val="32"/>
        </w:rPr>
        <w:t>号</w:t>
      </w:r>
      <w:bookmarkStart w:id="1" w:name="_GoBack"/>
      <w:bookmarkEnd w:id="1"/>
    </w:p>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620" w:lineRule="exact"/>
        <w:ind w:left="0" w:leftChars="0" w:right="0" w:rightChars="0" w:firstLine="0" w:firstLineChars="0"/>
        <w:jc w:val="center"/>
        <w:textAlignment w:val="auto"/>
        <w:outlineLvl w:val="9"/>
        <w:rPr>
          <w:rFonts w:ascii="仿宋_GB2312" w:eastAsia="仿宋_GB2312"/>
          <w:sz w:val="32"/>
          <w:szCs w:val="32"/>
        </w:rPr>
      </w:pPr>
    </w:p>
    <w:p>
      <w:pPr>
        <w:spacing w:after="0" w:line="660" w:lineRule="exact"/>
        <w:jc w:val="center"/>
        <w:rPr>
          <w:rFonts w:hint="eastAsia" w:ascii="方正小标宋简体" w:eastAsia="方正小标宋简体" w:cs="方正小标宋简体"/>
          <w:spacing w:val="20"/>
          <w:sz w:val="44"/>
          <w:szCs w:val="44"/>
        </w:rPr>
      </w:pPr>
      <w:r>
        <w:rPr>
          <w:rFonts w:hint="eastAsia" w:ascii="方正小标宋简体" w:eastAsia="方正小标宋简体" w:cs="方正小标宋简体"/>
          <w:spacing w:val="20"/>
          <w:sz w:val="44"/>
          <w:szCs w:val="44"/>
        </w:rPr>
        <w:t>安溪县农业农村局关于下达</w:t>
      </w:r>
      <w:r>
        <w:rPr>
          <w:rFonts w:ascii="方正小标宋简体" w:eastAsia="方正小标宋简体" w:cs="方正小标宋简体"/>
          <w:spacing w:val="20"/>
          <w:sz w:val="44"/>
          <w:szCs w:val="44"/>
        </w:rPr>
        <w:t>2022</w:t>
      </w:r>
      <w:r>
        <w:rPr>
          <w:rFonts w:hint="eastAsia" w:ascii="方正小标宋简体" w:eastAsia="方正小标宋简体" w:cs="方正小标宋简体"/>
          <w:spacing w:val="20"/>
          <w:sz w:val="44"/>
          <w:szCs w:val="44"/>
        </w:rPr>
        <w:t>年度</w:t>
      </w:r>
    </w:p>
    <w:p>
      <w:pPr>
        <w:spacing w:after="0" w:line="66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第</w:t>
      </w:r>
      <w:r>
        <w:rPr>
          <w:rFonts w:hint="eastAsia" w:ascii="方正小标宋简体" w:eastAsia="方正小标宋简体" w:cs="方正小标宋简体"/>
          <w:sz w:val="44"/>
          <w:szCs w:val="44"/>
          <w:lang w:eastAsia="zh-CN"/>
        </w:rPr>
        <w:t>四</w:t>
      </w:r>
      <w:r>
        <w:rPr>
          <w:rFonts w:hint="eastAsia" w:ascii="方正小标宋简体" w:eastAsia="方正小标宋简体" w:cs="方正小标宋简体"/>
          <w:sz w:val="44"/>
          <w:szCs w:val="44"/>
        </w:rPr>
        <w:t>批省级部门统筹整合乡村振兴</w:t>
      </w:r>
    </w:p>
    <w:p>
      <w:pPr>
        <w:spacing w:after="0" w:line="66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试点示范资金的通知</w:t>
      </w:r>
    </w:p>
    <w:p>
      <w:pPr>
        <w:spacing w:after="0" w:line="640" w:lineRule="exact"/>
        <w:jc w:val="both"/>
        <w:rPr>
          <w:rFonts w:ascii="仿宋_GB2312" w:eastAsia="仿宋_GB2312"/>
          <w:sz w:val="32"/>
          <w:szCs w:val="32"/>
        </w:rPr>
      </w:pPr>
    </w:p>
    <w:p>
      <w:pPr>
        <w:spacing w:after="0" w:line="600" w:lineRule="exact"/>
        <w:jc w:val="both"/>
        <w:rPr>
          <w:rFonts w:ascii="仿宋_GB2312" w:eastAsia="仿宋_GB2312"/>
          <w:sz w:val="32"/>
          <w:szCs w:val="32"/>
        </w:rPr>
      </w:pPr>
      <w:r>
        <w:rPr>
          <w:rFonts w:hint="eastAsia" w:ascii="仿宋_GB2312" w:eastAsia="仿宋_GB2312" w:cs="仿宋_GB2312"/>
          <w:sz w:val="32"/>
          <w:szCs w:val="32"/>
        </w:rPr>
        <w:t>各有关乡镇人民政府：</w:t>
      </w:r>
    </w:p>
    <w:p>
      <w:pPr>
        <w:spacing w:after="0"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根据《福建省财政厅</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中共福建省委实施乡村振兴战略领导小组办公室关于全省乡村振兴试点示范资金筹措使用管理有关工作的通知》（闽财农〔</w:t>
      </w:r>
      <w:r>
        <w:rPr>
          <w:rFonts w:ascii="仿宋_GB2312" w:eastAsia="仿宋_GB2312" w:cs="仿宋_GB2312"/>
          <w:sz w:val="32"/>
          <w:szCs w:val="32"/>
        </w:rPr>
        <w:t>2019</w:t>
      </w:r>
      <w:r>
        <w:rPr>
          <w:rFonts w:hint="eastAsia" w:ascii="仿宋_GB2312" w:eastAsia="仿宋_GB2312" w:cs="仿宋_GB2312"/>
          <w:sz w:val="32"/>
          <w:szCs w:val="32"/>
        </w:rPr>
        <w:t>〕</w:t>
      </w:r>
      <w:r>
        <w:rPr>
          <w:rFonts w:ascii="仿宋_GB2312" w:eastAsia="仿宋_GB2312" w:cs="仿宋_GB2312"/>
          <w:sz w:val="32"/>
          <w:szCs w:val="32"/>
        </w:rPr>
        <w:t>51</w:t>
      </w:r>
      <w:r>
        <w:rPr>
          <w:rFonts w:hint="eastAsia" w:ascii="仿宋_GB2312" w:eastAsia="仿宋_GB2312" w:cs="仿宋_GB2312"/>
          <w:sz w:val="32"/>
          <w:szCs w:val="32"/>
        </w:rPr>
        <w:t>号）精神，省级部门统筹安排我县</w:t>
      </w:r>
      <w:r>
        <w:rPr>
          <w:rFonts w:ascii="仿宋_GB2312" w:eastAsia="仿宋_GB2312" w:cs="仿宋_GB2312"/>
          <w:sz w:val="32"/>
          <w:szCs w:val="32"/>
        </w:rPr>
        <w:t>2022</w:t>
      </w:r>
      <w:r>
        <w:rPr>
          <w:rFonts w:hint="eastAsia" w:ascii="仿宋_GB2312" w:eastAsia="仿宋_GB2312" w:cs="仿宋_GB2312"/>
          <w:sz w:val="32"/>
          <w:szCs w:val="32"/>
        </w:rPr>
        <w:t>年乡村振兴试点村专项建设资金</w:t>
      </w:r>
      <w:r>
        <w:rPr>
          <w:rFonts w:ascii="仿宋_GB2312" w:eastAsia="仿宋_GB2312" w:cs="仿宋_GB2312"/>
          <w:sz w:val="32"/>
          <w:szCs w:val="32"/>
        </w:rPr>
        <w:t>3691.64</w:t>
      </w:r>
      <w:r>
        <w:rPr>
          <w:rFonts w:hint="eastAsia" w:ascii="仿宋_GB2312" w:eastAsia="仿宋_GB2312" w:cs="仿宋_GB2312"/>
          <w:sz w:val="32"/>
          <w:szCs w:val="32"/>
        </w:rPr>
        <w:t>万元，目前已安排</w:t>
      </w:r>
      <w:r>
        <w:rPr>
          <w:rFonts w:hint="eastAsia" w:ascii="仿宋_GB2312" w:eastAsia="仿宋_GB2312" w:cs="仿宋_GB2312"/>
          <w:sz w:val="32"/>
          <w:szCs w:val="32"/>
          <w:lang w:val="en-US" w:eastAsia="zh-CN"/>
        </w:rPr>
        <w:t>3523.85</w:t>
      </w:r>
      <w:r>
        <w:rPr>
          <w:rFonts w:hint="eastAsia" w:ascii="仿宋_GB2312" w:eastAsia="仿宋_GB2312" w:cs="仿宋_GB2312"/>
          <w:sz w:val="32"/>
          <w:szCs w:val="32"/>
        </w:rPr>
        <w:t>万元。根据闽财资环指</w:t>
      </w:r>
      <w:r>
        <w:rPr>
          <w:rFonts w:ascii="仿宋_GB2312" w:eastAsia="仿宋_GB2312" w:cs="仿宋_GB2312"/>
          <w:sz w:val="32"/>
          <w:szCs w:val="32"/>
        </w:rPr>
        <w:t>[202</w:t>
      </w:r>
      <w:r>
        <w:rPr>
          <w:rFonts w:hint="eastAsia" w:ascii="仿宋_GB2312" w:eastAsia="仿宋_GB2312" w:cs="仿宋_GB2312"/>
          <w:sz w:val="32"/>
          <w:szCs w:val="32"/>
          <w:lang w:val="en-US" w:eastAsia="zh-CN"/>
        </w:rPr>
        <w:t>4</w:t>
      </w:r>
      <w:r>
        <w:rPr>
          <w:rFonts w:ascii="仿宋_GB2312" w:eastAsia="仿宋_GB2312" w:cs="仿宋_GB2312"/>
          <w:sz w:val="32"/>
          <w:szCs w:val="32"/>
        </w:rPr>
        <w:t>]</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号</w:t>
      </w:r>
      <w:r>
        <w:rPr>
          <w:rFonts w:hint="eastAsia" w:ascii="仿宋_GB2312" w:eastAsia="仿宋_GB2312" w:cs="仿宋_GB2312"/>
          <w:sz w:val="32"/>
          <w:szCs w:val="32"/>
          <w:lang w:eastAsia="zh-CN"/>
        </w:rPr>
        <w:t>、</w:t>
      </w:r>
      <w:r>
        <w:rPr>
          <w:rFonts w:hint="eastAsia" w:ascii="仿宋_GB2312" w:eastAsia="仿宋_GB2312" w:cs="仿宋_GB2312"/>
          <w:sz w:val="32"/>
          <w:szCs w:val="32"/>
        </w:rPr>
        <w:t>安委振兴办</w:t>
      </w:r>
      <w:r>
        <w:rPr>
          <w:rFonts w:ascii="仿宋_GB2312" w:eastAsia="仿宋_GB2312" w:cs="仿宋_GB2312"/>
          <w:sz w:val="32"/>
          <w:szCs w:val="32"/>
        </w:rPr>
        <w:t>[2022]17</w:t>
      </w:r>
      <w:r>
        <w:rPr>
          <w:rFonts w:hint="eastAsia" w:ascii="仿宋_GB2312" w:eastAsia="仿宋_GB2312" w:cs="仿宋_GB2312"/>
          <w:sz w:val="32"/>
          <w:szCs w:val="32"/>
        </w:rPr>
        <w:t>号文</w:t>
      </w:r>
      <w:r>
        <w:rPr>
          <w:rFonts w:hint="eastAsia" w:ascii="仿宋_GB2312" w:eastAsia="仿宋_GB2312" w:cs="仿宋_GB2312"/>
          <w:sz w:val="32"/>
          <w:szCs w:val="32"/>
          <w:lang w:eastAsia="zh-CN"/>
        </w:rPr>
        <w:t>精神</w:t>
      </w:r>
      <w:r>
        <w:rPr>
          <w:rFonts w:ascii="仿宋_GB2312" w:eastAsia="仿宋_GB2312" w:cs="仿宋_GB2312"/>
          <w:sz w:val="32"/>
          <w:szCs w:val="32"/>
        </w:rPr>
        <w:t>,</w:t>
      </w:r>
      <w:r>
        <w:rPr>
          <w:rFonts w:hint="eastAsia" w:ascii="仿宋_GB2312" w:eastAsia="仿宋_GB2312" w:cs="仿宋_GB2312"/>
          <w:sz w:val="32"/>
          <w:szCs w:val="32"/>
        </w:rPr>
        <w:t>经研究，决定下达</w:t>
      </w:r>
      <w:r>
        <w:rPr>
          <w:rFonts w:ascii="仿宋_GB2312" w:eastAsia="仿宋_GB2312" w:cs="仿宋_GB2312"/>
          <w:sz w:val="32"/>
          <w:szCs w:val="32"/>
        </w:rPr>
        <w:t>2022</w:t>
      </w:r>
      <w:r>
        <w:rPr>
          <w:rFonts w:hint="eastAsia" w:ascii="仿宋_GB2312" w:eastAsia="仿宋_GB2312" w:cs="仿宋_GB2312"/>
          <w:sz w:val="32"/>
          <w:szCs w:val="32"/>
        </w:rPr>
        <w:t>年度第</w:t>
      </w:r>
      <w:r>
        <w:rPr>
          <w:rFonts w:hint="eastAsia" w:ascii="仿宋_GB2312" w:eastAsia="仿宋_GB2312" w:cs="仿宋_GB2312"/>
          <w:sz w:val="32"/>
          <w:szCs w:val="32"/>
          <w:lang w:eastAsia="zh-CN"/>
        </w:rPr>
        <w:t>四</w:t>
      </w:r>
      <w:r>
        <w:rPr>
          <w:rFonts w:hint="eastAsia" w:ascii="仿宋_GB2312" w:eastAsia="仿宋_GB2312" w:cs="仿宋_GB2312"/>
          <w:sz w:val="32"/>
          <w:szCs w:val="32"/>
        </w:rPr>
        <w:t>批省级部门统筹整合乡村振兴试点示范资金</w:t>
      </w:r>
      <w:r>
        <w:rPr>
          <w:rFonts w:ascii="仿宋_GB2312" w:eastAsia="仿宋_GB2312" w:cs="仿宋_GB2312"/>
          <w:sz w:val="32"/>
          <w:szCs w:val="32"/>
        </w:rPr>
        <w:t>167.7</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万元（具体金额详见附件）。请按照《福建省乡村振兴试点示范专项资金管理办法》（闽财农〔</w:t>
      </w:r>
      <w:r>
        <w:rPr>
          <w:rFonts w:ascii="仿宋_GB2312" w:eastAsia="仿宋_GB2312" w:cs="仿宋_GB2312"/>
          <w:sz w:val="32"/>
          <w:szCs w:val="32"/>
        </w:rPr>
        <w:t>2019</w:t>
      </w: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号）、《安溪县乡村振兴专项资金使用管理办法》（安财农〔</w:t>
      </w:r>
      <w:r>
        <w:rPr>
          <w:rFonts w:ascii="仿宋_GB2312" w:eastAsia="仿宋_GB2312" w:cs="仿宋_GB2312"/>
          <w:sz w:val="32"/>
          <w:szCs w:val="32"/>
        </w:rPr>
        <w:t>2020</w:t>
      </w:r>
      <w:r>
        <w:rPr>
          <w:rFonts w:hint="eastAsia" w:ascii="仿宋_GB2312" w:eastAsia="仿宋_GB2312" w:cs="仿宋_GB2312"/>
          <w:sz w:val="32"/>
          <w:szCs w:val="32"/>
        </w:rPr>
        <w:t>〕</w:t>
      </w:r>
      <w:r>
        <w:rPr>
          <w:rFonts w:ascii="仿宋_GB2312" w:eastAsia="仿宋_GB2312" w:cs="仿宋_GB2312"/>
          <w:sz w:val="32"/>
          <w:szCs w:val="32"/>
        </w:rPr>
        <w:t>35</w:t>
      </w:r>
      <w:r>
        <w:rPr>
          <w:rFonts w:hint="eastAsia" w:ascii="仿宋_GB2312" w:eastAsia="仿宋_GB2312" w:cs="仿宋_GB2312"/>
          <w:sz w:val="32"/>
          <w:szCs w:val="32"/>
        </w:rPr>
        <w:t>号）要求，加强资金使用管理和绩效管理，专款专用，按时完成建设任务。</w:t>
      </w:r>
    </w:p>
    <w:p>
      <w:pPr>
        <w:spacing w:after="0" w:line="600" w:lineRule="exact"/>
        <w:ind w:firstLine="640" w:firstLineChars="200"/>
        <w:rPr>
          <w:rFonts w:ascii="仿宋_GB2312" w:eastAsia="仿宋_GB2312"/>
          <w:sz w:val="32"/>
          <w:szCs w:val="32"/>
        </w:rPr>
      </w:pPr>
    </w:p>
    <w:p>
      <w:pPr>
        <w:spacing w:after="0" w:line="600" w:lineRule="exact"/>
        <w:ind w:left="1602" w:leftChars="292" w:hanging="960" w:hangingChars="300"/>
        <w:rPr>
          <w:rFonts w:ascii="方正小标宋简体" w:hAnsi="黑体" w:eastAsia="方正小标宋简体"/>
          <w:sz w:val="36"/>
          <w:szCs w:val="36"/>
        </w:rPr>
      </w:pPr>
      <w:r>
        <w:rPr>
          <w:rFonts w:hint="eastAsia" w:ascii="仿宋_GB2312" w:eastAsia="仿宋_GB2312" w:cs="仿宋_GB2312"/>
          <w:sz w:val="32"/>
          <w:szCs w:val="32"/>
        </w:rPr>
        <w:t>附件：</w:t>
      </w:r>
      <w:r>
        <w:rPr>
          <w:rFonts w:ascii="仿宋_GB2312" w:eastAsia="仿宋_GB2312" w:cs="仿宋_GB2312"/>
          <w:sz w:val="32"/>
          <w:szCs w:val="32"/>
        </w:rPr>
        <w:t>2022</w:t>
      </w:r>
      <w:r>
        <w:rPr>
          <w:rFonts w:hint="eastAsia" w:ascii="仿宋_GB2312" w:eastAsia="仿宋_GB2312" w:cs="仿宋_GB2312"/>
          <w:sz w:val="32"/>
          <w:szCs w:val="32"/>
        </w:rPr>
        <w:t>年度第</w:t>
      </w:r>
      <w:r>
        <w:rPr>
          <w:rFonts w:hint="eastAsia" w:ascii="仿宋_GB2312" w:eastAsia="仿宋_GB2312" w:cs="仿宋_GB2312"/>
          <w:sz w:val="32"/>
          <w:szCs w:val="32"/>
          <w:lang w:eastAsia="zh-CN"/>
        </w:rPr>
        <w:t>四</w:t>
      </w:r>
      <w:r>
        <w:rPr>
          <w:rFonts w:hint="eastAsia" w:ascii="仿宋_GB2312" w:eastAsia="仿宋_GB2312" w:cs="仿宋_GB2312"/>
          <w:sz w:val="32"/>
          <w:szCs w:val="32"/>
        </w:rPr>
        <w:t>批省级部门统筹整合乡村振兴试点示范资金分配表</w:t>
      </w:r>
    </w:p>
    <w:p>
      <w:pPr>
        <w:spacing w:after="0" w:line="680" w:lineRule="exact"/>
        <w:jc w:val="both"/>
        <w:rPr>
          <w:rFonts w:ascii="仿宋_GB2312" w:eastAsia="仿宋_GB2312"/>
          <w:sz w:val="32"/>
          <w:szCs w:val="32"/>
        </w:rPr>
      </w:pPr>
    </w:p>
    <w:p>
      <w:pPr>
        <w:spacing w:after="0" w:line="680" w:lineRule="exact"/>
        <w:jc w:val="both"/>
        <w:rPr>
          <w:rFonts w:ascii="仿宋_GB2312" w:eastAsia="仿宋_GB2312"/>
          <w:sz w:val="32"/>
          <w:szCs w:val="32"/>
        </w:rPr>
      </w:pPr>
    </w:p>
    <w:p>
      <w:pPr>
        <w:tabs>
          <w:tab w:val="left" w:pos="7560"/>
        </w:tabs>
        <w:spacing w:after="0" w:line="600" w:lineRule="exact"/>
        <w:ind w:firstLine="5219" w:firstLineChars="1631"/>
        <w:jc w:val="both"/>
        <w:rPr>
          <w:rFonts w:ascii="仿宋_GB2312" w:eastAsia="仿宋_GB2312"/>
          <w:sz w:val="32"/>
          <w:szCs w:val="32"/>
        </w:rPr>
      </w:pPr>
      <w:r>
        <w:rPr>
          <w:rFonts w:hint="eastAsia" w:ascii="仿宋_GB2312" w:eastAsia="仿宋_GB2312" w:cs="仿宋_GB2312"/>
          <w:sz w:val="32"/>
          <w:szCs w:val="32"/>
        </w:rPr>
        <w:t>安溪县农业农村局</w:t>
      </w:r>
    </w:p>
    <w:p>
      <w:pPr>
        <w:spacing w:after="0" w:line="600" w:lineRule="exact"/>
        <w:ind w:firstLine="5318" w:firstLineChars="1662"/>
        <w:jc w:val="both"/>
        <w:rPr>
          <w:rFonts w:ascii="仿宋_GB2312" w:eastAsia="仿宋_GB2312"/>
          <w:sz w:val="32"/>
          <w:szCs w:val="32"/>
        </w:rPr>
      </w:pPr>
      <w:r>
        <w:rPr>
          <w:rFonts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日</w:t>
      </w:r>
    </w:p>
    <w:p>
      <w:pPr>
        <w:spacing w:after="0" w:line="600" w:lineRule="exact"/>
        <w:jc w:val="both"/>
        <w:rPr>
          <w:rFonts w:ascii="仿宋_GB2312" w:eastAsia="仿宋_GB2312"/>
          <w:sz w:val="32"/>
          <w:szCs w:val="32"/>
        </w:rPr>
      </w:pPr>
    </w:p>
    <w:p>
      <w:pPr>
        <w:rPr>
          <w:rFonts w:ascii="仿宋_GB2312" w:eastAsia="仿宋_GB2312"/>
          <w:sz w:val="32"/>
          <w:szCs w:val="32"/>
        </w:rPr>
      </w:pPr>
      <w:r>
        <w:rPr>
          <w:rFonts w:hint="eastAsia" w:ascii="仿宋_GB2312" w:eastAsia="仿宋_GB2312" w:cs="仿宋_GB2312"/>
          <w:sz w:val="32"/>
          <w:szCs w:val="32"/>
        </w:rPr>
        <w:t>（此件公开发布）</w:t>
      </w:r>
    </w:p>
    <w:p>
      <w:pPr>
        <w:spacing w:after="0" w:line="600" w:lineRule="exact"/>
        <w:jc w:val="both"/>
        <w:rPr>
          <w:rFonts w:ascii="仿宋_GB2312" w:eastAsia="仿宋_GB2312"/>
          <w:sz w:val="32"/>
          <w:szCs w:val="32"/>
        </w:rPr>
      </w:pPr>
    </w:p>
    <w:p>
      <w:pPr>
        <w:spacing w:after="0" w:line="640" w:lineRule="exact"/>
        <w:jc w:val="both"/>
        <w:rPr>
          <w:rFonts w:ascii="仿宋_GB2312" w:eastAsia="仿宋_GB2312"/>
          <w:sz w:val="32"/>
          <w:szCs w:val="32"/>
        </w:rPr>
      </w:pPr>
    </w:p>
    <w:p>
      <w:pPr>
        <w:spacing w:after="0" w:line="640" w:lineRule="exact"/>
        <w:jc w:val="both"/>
        <w:rPr>
          <w:rFonts w:ascii="仿宋_GB2312" w:eastAsia="仿宋_GB2312"/>
          <w:sz w:val="32"/>
          <w:szCs w:val="32"/>
        </w:rPr>
      </w:pPr>
    </w:p>
    <w:p>
      <w:pPr>
        <w:spacing w:after="0" w:line="640" w:lineRule="exact"/>
        <w:jc w:val="both"/>
        <w:rPr>
          <w:rFonts w:ascii="仿宋_GB2312" w:eastAsia="仿宋_GB2312"/>
          <w:sz w:val="32"/>
          <w:szCs w:val="32"/>
        </w:rPr>
      </w:pPr>
    </w:p>
    <w:p>
      <w:pPr>
        <w:spacing w:after="0" w:line="640" w:lineRule="exact"/>
        <w:jc w:val="both"/>
        <w:rPr>
          <w:rFonts w:ascii="仿宋_GB2312" w:eastAsia="仿宋_GB2312"/>
          <w:sz w:val="32"/>
          <w:szCs w:val="32"/>
        </w:rPr>
      </w:pPr>
    </w:p>
    <w:p>
      <w:pPr>
        <w:spacing w:line="220" w:lineRule="atLeast"/>
        <w:jc w:val="both"/>
        <w:rPr>
          <w:rFonts w:ascii="黑体" w:eastAsia="黑体"/>
          <w:sz w:val="32"/>
          <w:szCs w:val="32"/>
        </w:rPr>
      </w:pPr>
      <w:r>
        <w:rPr>
          <w:rFonts w:ascii="仿宋_GB2312" w:eastAsia="仿宋_GB2312"/>
          <w:sz w:val="32"/>
          <w:szCs w:val="32"/>
        </w:rPr>
        <w:br w:type="page"/>
      </w:r>
      <w:r>
        <w:rPr>
          <w:rFonts w:hint="eastAsia" w:ascii="黑体" w:eastAsia="黑体" w:cs="黑体"/>
          <w:sz w:val="32"/>
          <w:szCs w:val="32"/>
        </w:rPr>
        <w:t>附件</w:t>
      </w:r>
    </w:p>
    <w:p>
      <w:pPr>
        <w:spacing w:after="0" w:line="600" w:lineRule="exact"/>
        <w:jc w:val="center"/>
        <w:rPr>
          <w:rFonts w:hint="eastAsia" w:ascii="方正小标宋简体" w:hAnsi="方正小标宋简体" w:eastAsia="方正小标宋简体" w:cs="方正小标宋简体"/>
          <w:sz w:val="38"/>
          <w:szCs w:val="38"/>
        </w:rPr>
      </w:pPr>
      <w:r>
        <w:rPr>
          <w:rFonts w:hint="eastAsia" w:ascii="方正小标宋简体" w:hAnsi="方正小标宋简体" w:eastAsia="方正小标宋简体" w:cs="方正小标宋简体"/>
          <w:sz w:val="38"/>
          <w:szCs w:val="38"/>
        </w:rPr>
        <w:t>2022年度第</w:t>
      </w:r>
      <w:r>
        <w:rPr>
          <w:rFonts w:hint="eastAsia" w:ascii="方正小标宋简体" w:hAnsi="方正小标宋简体" w:eastAsia="方正小标宋简体" w:cs="方正小标宋简体"/>
          <w:sz w:val="38"/>
          <w:szCs w:val="38"/>
          <w:lang w:eastAsia="zh-CN"/>
        </w:rPr>
        <w:t>四</w:t>
      </w:r>
      <w:r>
        <w:rPr>
          <w:rFonts w:hint="eastAsia" w:ascii="方正小标宋简体" w:hAnsi="方正小标宋简体" w:eastAsia="方正小标宋简体" w:cs="方正小标宋简体"/>
          <w:sz w:val="38"/>
          <w:szCs w:val="38"/>
        </w:rPr>
        <w:t>批省级部门统筹整合乡村振兴</w:t>
      </w:r>
    </w:p>
    <w:p>
      <w:pPr>
        <w:spacing w:afterLines="50" w:line="600" w:lineRule="exact"/>
        <w:jc w:val="center"/>
        <w:rPr>
          <w:rFonts w:hint="eastAsia" w:ascii="方正小标宋简体" w:hAnsi="方正小标宋简体" w:eastAsia="方正小标宋简体" w:cs="方正小标宋简体"/>
          <w:sz w:val="38"/>
          <w:szCs w:val="38"/>
        </w:rPr>
      </w:pPr>
      <w:r>
        <w:rPr>
          <w:rFonts w:hint="eastAsia" w:ascii="方正小标宋简体" w:hAnsi="方正小标宋简体" w:eastAsia="方正小标宋简体" w:cs="方正小标宋简体"/>
          <w:sz w:val="38"/>
          <w:szCs w:val="38"/>
        </w:rPr>
        <w:t>试点示范资金分配表</w:t>
      </w:r>
    </w:p>
    <w:tbl>
      <w:tblPr>
        <w:tblStyle w:val="7"/>
        <w:tblW w:w="9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570"/>
        <w:gridCol w:w="1568"/>
        <w:gridCol w:w="2984"/>
        <w:gridCol w:w="1613"/>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893" w:hRule="atLeast"/>
          <w:jc w:val="center"/>
        </w:trPr>
        <w:tc>
          <w:tcPr>
            <w:tcW w:w="1272" w:type="dxa"/>
            <w:vAlign w:val="center"/>
          </w:tcPr>
          <w:p>
            <w:pPr>
              <w:spacing w:after="0" w:line="280" w:lineRule="exact"/>
              <w:jc w:val="center"/>
              <w:rPr>
                <w:rFonts w:ascii="仿宋_GB2312" w:eastAsia="仿宋_GB2312"/>
                <w:sz w:val="28"/>
                <w:szCs w:val="28"/>
              </w:rPr>
            </w:pPr>
            <w:bookmarkStart w:id="0" w:name="OLE_LINK1"/>
            <w:r>
              <w:rPr>
                <w:rFonts w:hint="eastAsia" w:ascii="仿宋_GB2312" w:eastAsia="仿宋_GB2312" w:cs="仿宋_GB2312"/>
                <w:sz w:val="28"/>
                <w:szCs w:val="28"/>
              </w:rPr>
              <w:t>序号</w:t>
            </w:r>
          </w:p>
        </w:tc>
        <w:tc>
          <w:tcPr>
            <w:tcW w:w="1570" w:type="dxa"/>
            <w:vAlign w:val="center"/>
          </w:tcPr>
          <w:p>
            <w:pPr>
              <w:spacing w:after="0" w:line="280" w:lineRule="exact"/>
              <w:jc w:val="center"/>
              <w:rPr>
                <w:rFonts w:ascii="仿宋_GB2312" w:eastAsia="仿宋_GB2312"/>
                <w:sz w:val="28"/>
                <w:szCs w:val="28"/>
              </w:rPr>
            </w:pPr>
            <w:r>
              <w:rPr>
                <w:rFonts w:hint="eastAsia" w:ascii="仿宋_GB2312" w:eastAsia="仿宋_GB2312" w:cs="仿宋_GB2312"/>
                <w:sz w:val="28"/>
                <w:szCs w:val="28"/>
              </w:rPr>
              <w:t>乡镇</w:t>
            </w:r>
          </w:p>
        </w:tc>
        <w:tc>
          <w:tcPr>
            <w:tcW w:w="1568" w:type="dxa"/>
            <w:vAlign w:val="center"/>
          </w:tcPr>
          <w:p>
            <w:pPr>
              <w:spacing w:after="0" w:line="280" w:lineRule="exact"/>
              <w:jc w:val="center"/>
              <w:rPr>
                <w:rFonts w:ascii="仿宋_GB2312" w:eastAsia="仿宋_GB2312"/>
                <w:sz w:val="28"/>
                <w:szCs w:val="28"/>
              </w:rPr>
            </w:pPr>
            <w:r>
              <w:rPr>
                <w:rFonts w:hint="eastAsia" w:ascii="仿宋_GB2312" w:eastAsia="仿宋_GB2312" w:cs="仿宋_GB2312"/>
                <w:sz w:val="28"/>
                <w:szCs w:val="28"/>
              </w:rPr>
              <w:t>试点村</w:t>
            </w:r>
          </w:p>
        </w:tc>
        <w:tc>
          <w:tcPr>
            <w:tcW w:w="2984" w:type="dxa"/>
            <w:vAlign w:val="center"/>
          </w:tcPr>
          <w:p>
            <w:pPr>
              <w:spacing w:after="0" w:line="280" w:lineRule="exact"/>
              <w:jc w:val="center"/>
              <w:rPr>
                <w:rFonts w:ascii="仿宋_GB2312" w:eastAsia="仿宋_GB2312"/>
                <w:sz w:val="28"/>
                <w:szCs w:val="28"/>
              </w:rPr>
            </w:pPr>
            <w:r>
              <w:rPr>
                <w:rFonts w:hint="eastAsia" w:ascii="仿宋_GB2312" w:eastAsia="仿宋_GB2312" w:cs="仿宋_GB2312"/>
                <w:sz w:val="28"/>
                <w:szCs w:val="28"/>
              </w:rPr>
              <w:t>下拨金额</w:t>
            </w:r>
          </w:p>
          <w:p>
            <w:pPr>
              <w:spacing w:after="0" w:line="280" w:lineRule="exact"/>
              <w:jc w:val="center"/>
              <w:rPr>
                <w:rFonts w:ascii="仿宋_GB2312" w:eastAsia="仿宋_GB2312"/>
                <w:sz w:val="28"/>
                <w:szCs w:val="28"/>
              </w:rPr>
            </w:pPr>
            <w:r>
              <w:rPr>
                <w:rFonts w:hint="eastAsia" w:ascii="仿宋_GB2312" w:eastAsia="仿宋_GB2312" w:cs="仿宋_GB2312"/>
                <w:sz w:val="28"/>
                <w:szCs w:val="28"/>
              </w:rPr>
              <w:t>（万元）</w:t>
            </w:r>
          </w:p>
        </w:tc>
        <w:tc>
          <w:tcPr>
            <w:tcW w:w="1613" w:type="dxa"/>
            <w:vAlign w:val="center"/>
          </w:tcPr>
          <w:p>
            <w:pPr>
              <w:adjustRightInd/>
              <w:snapToGrid/>
              <w:spacing w:after="0"/>
              <w:jc w:val="center"/>
              <w:rPr>
                <w:rFonts w:ascii="仿宋_GB2312" w:eastAsia="仿宋_GB2312"/>
                <w:sz w:val="28"/>
                <w:szCs w:val="28"/>
              </w:rPr>
            </w:pPr>
            <w:r>
              <w:rPr>
                <w:rFonts w:hint="eastAsia" w:asci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707" w:hRule="atLeast"/>
          <w:jc w:val="center"/>
        </w:trPr>
        <w:tc>
          <w:tcPr>
            <w:tcW w:w="1272" w:type="dxa"/>
            <w:vAlign w:val="center"/>
          </w:tcPr>
          <w:p>
            <w:pPr>
              <w:spacing w:after="0" w:line="220" w:lineRule="atLeast"/>
              <w:jc w:val="center"/>
              <w:rPr>
                <w:rFonts w:ascii="仿宋_GB2312" w:eastAsia="仿宋_GB2312" w:cs="仿宋_GB2312"/>
                <w:sz w:val="28"/>
                <w:szCs w:val="28"/>
              </w:rPr>
            </w:pPr>
            <w:r>
              <w:rPr>
                <w:rFonts w:ascii="仿宋_GB2312" w:eastAsia="仿宋_GB2312" w:cs="仿宋_GB2312"/>
                <w:sz w:val="28"/>
                <w:szCs w:val="28"/>
              </w:rPr>
              <w:t>1</w:t>
            </w:r>
          </w:p>
        </w:tc>
        <w:tc>
          <w:tcPr>
            <w:tcW w:w="1570"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城厢镇</w:t>
            </w:r>
          </w:p>
        </w:tc>
        <w:tc>
          <w:tcPr>
            <w:tcW w:w="1568"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经兜村</w:t>
            </w:r>
          </w:p>
        </w:tc>
        <w:tc>
          <w:tcPr>
            <w:tcW w:w="2984" w:type="dxa"/>
            <w:vAlign w:val="center"/>
          </w:tcPr>
          <w:p>
            <w:pPr>
              <w:spacing w:after="0" w:line="220" w:lineRule="atLeast"/>
              <w:jc w:val="center"/>
              <w:rPr>
                <w:rFonts w:hint="eastAsia" w:ascii="仿宋_GB2312" w:eastAsia="仿宋_GB2312" w:cs="仿宋_GB2312"/>
                <w:sz w:val="28"/>
                <w:szCs w:val="28"/>
                <w:lang w:eastAsia="zh-CN"/>
              </w:rPr>
            </w:pPr>
            <w:r>
              <w:rPr>
                <w:rFonts w:ascii="仿宋_GB2312" w:eastAsia="仿宋_GB2312" w:cs="仿宋_GB2312"/>
                <w:sz w:val="28"/>
                <w:szCs w:val="28"/>
              </w:rPr>
              <w:t>18.6</w:t>
            </w:r>
            <w:r>
              <w:rPr>
                <w:rFonts w:hint="eastAsia" w:ascii="仿宋_GB2312" w:eastAsia="仿宋_GB2312" w:cs="仿宋_GB2312"/>
                <w:sz w:val="28"/>
                <w:szCs w:val="28"/>
                <w:lang w:val="en-US" w:eastAsia="zh-CN"/>
              </w:rPr>
              <w:t>6</w:t>
            </w:r>
          </w:p>
        </w:tc>
        <w:tc>
          <w:tcPr>
            <w:tcW w:w="1613" w:type="dxa"/>
            <w:vAlign w:val="center"/>
          </w:tcPr>
          <w:p>
            <w:pPr>
              <w:spacing w:after="0" w:line="220" w:lineRule="atLeast"/>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709" w:hRule="atLeast"/>
          <w:jc w:val="center"/>
        </w:trPr>
        <w:tc>
          <w:tcPr>
            <w:tcW w:w="1272" w:type="dxa"/>
            <w:vAlign w:val="center"/>
          </w:tcPr>
          <w:p>
            <w:pPr>
              <w:spacing w:after="0" w:line="220" w:lineRule="atLeast"/>
              <w:jc w:val="center"/>
              <w:rPr>
                <w:rFonts w:ascii="仿宋_GB2312" w:eastAsia="仿宋_GB2312" w:cs="仿宋_GB2312"/>
                <w:sz w:val="28"/>
                <w:szCs w:val="28"/>
              </w:rPr>
            </w:pPr>
            <w:r>
              <w:rPr>
                <w:rFonts w:ascii="仿宋_GB2312" w:eastAsia="仿宋_GB2312" w:cs="仿宋_GB2312"/>
                <w:sz w:val="28"/>
                <w:szCs w:val="28"/>
              </w:rPr>
              <w:t>2</w:t>
            </w:r>
          </w:p>
        </w:tc>
        <w:tc>
          <w:tcPr>
            <w:tcW w:w="1570"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魁斗镇</w:t>
            </w:r>
          </w:p>
        </w:tc>
        <w:tc>
          <w:tcPr>
            <w:tcW w:w="1568"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大岭村</w:t>
            </w:r>
          </w:p>
        </w:tc>
        <w:tc>
          <w:tcPr>
            <w:tcW w:w="2984" w:type="dxa"/>
            <w:vAlign w:val="center"/>
          </w:tcPr>
          <w:p>
            <w:pPr>
              <w:spacing w:after="0" w:line="220" w:lineRule="atLeast"/>
              <w:jc w:val="center"/>
              <w:rPr>
                <w:rFonts w:ascii="仿宋_GB2312" w:eastAsia="仿宋_GB2312" w:cs="仿宋_GB2312"/>
                <w:sz w:val="28"/>
                <w:szCs w:val="28"/>
              </w:rPr>
            </w:pPr>
            <w:r>
              <w:rPr>
                <w:rFonts w:ascii="仿宋_GB2312" w:eastAsia="仿宋_GB2312" w:cs="仿宋_GB2312"/>
                <w:sz w:val="28"/>
                <w:szCs w:val="28"/>
              </w:rPr>
              <w:t>18.6</w:t>
            </w:r>
            <w:r>
              <w:rPr>
                <w:rFonts w:hint="eastAsia" w:ascii="仿宋_GB2312" w:eastAsia="仿宋_GB2312" w:cs="仿宋_GB2312"/>
                <w:sz w:val="28"/>
                <w:szCs w:val="28"/>
                <w:lang w:val="en-US" w:eastAsia="zh-CN"/>
              </w:rPr>
              <w:t>6</w:t>
            </w:r>
          </w:p>
        </w:tc>
        <w:tc>
          <w:tcPr>
            <w:tcW w:w="1613" w:type="dxa"/>
            <w:vAlign w:val="center"/>
          </w:tcPr>
          <w:p>
            <w:pPr>
              <w:spacing w:after="0" w:line="220" w:lineRule="atLeast"/>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727" w:hRule="atLeast"/>
          <w:jc w:val="center"/>
        </w:trPr>
        <w:tc>
          <w:tcPr>
            <w:tcW w:w="1272" w:type="dxa"/>
            <w:vAlign w:val="center"/>
          </w:tcPr>
          <w:p>
            <w:pPr>
              <w:spacing w:after="0" w:line="220" w:lineRule="atLeast"/>
              <w:jc w:val="center"/>
              <w:rPr>
                <w:rFonts w:ascii="仿宋_GB2312" w:eastAsia="仿宋_GB2312" w:cs="仿宋_GB2312"/>
                <w:sz w:val="28"/>
                <w:szCs w:val="28"/>
              </w:rPr>
            </w:pPr>
            <w:r>
              <w:rPr>
                <w:rFonts w:ascii="仿宋_GB2312" w:eastAsia="仿宋_GB2312" w:cs="仿宋_GB2312"/>
                <w:sz w:val="28"/>
                <w:szCs w:val="28"/>
              </w:rPr>
              <w:t>3</w:t>
            </w:r>
          </w:p>
        </w:tc>
        <w:tc>
          <w:tcPr>
            <w:tcW w:w="1570"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湖头镇</w:t>
            </w:r>
          </w:p>
        </w:tc>
        <w:tc>
          <w:tcPr>
            <w:tcW w:w="1568"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山都村</w:t>
            </w:r>
          </w:p>
        </w:tc>
        <w:tc>
          <w:tcPr>
            <w:tcW w:w="2984" w:type="dxa"/>
            <w:vAlign w:val="center"/>
          </w:tcPr>
          <w:p>
            <w:pPr>
              <w:spacing w:after="0" w:line="220" w:lineRule="atLeast"/>
              <w:jc w:val="center"/>
              <w:rPr>
                <w:rFonts w:ascii="仿宋_GB2312" w:eastAsia="仿宋_GB2312" w:cs="仿宋_GB2312"/>
                <w:sz w:val="28"/>
                <w:szCs w:val="28"/>
              </w:rPr>
            </w:pPr>
            <w:r>
              <w:rPr>
                <w:rFonts w:ascii="仿宋_GB2312" w:eastAsia="仿宋_GB2312" w:cs="仿宋_GB2312"/>
                <w:sz w:val="28"/>
                <w:szCs w:val="28"/>
              </w:rPr>
              <w:t>18.6</w:t>
            </w:r>
            <w:r>
              <w:rPr>
                <w:rFonts w:hint="eastAsia" w:ascii="仿宋_GB2312" w:eastAsia="仿宋_GB2312" w:cs="仿宋_GB2312"/>
                <w:sz w:val="28"/>
                <w:szCs w:val="28"/>
                <w:lang w:val="en-US" w:eastAsia="zh-CN"/>
              </w:rPr>
              <w:t>6</w:t>
            </w:r>
          </w:p>
        </w:tc>
        <w:tc>
          <w:tcPr>
            <w:tcW w:w="1613" w:type="dxa"/>
            <w:vAlign w:val="center"/>
          </w:tcPr>
          <w:p>
            <w:pPr>
              <w:spacing w:after="0" w:line="220" w:lineRule="atLeast"/>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720" w:hRule="atLeast"/>
          <w:jc w:val="center"/>
        </w:trPr>
        <w:tc>
          <w:tcPr>
            <w:tcW w:w="1272" w:type="dxa"/>
            <w:vAlign w:val="center"/>
          </w:tcPr>
          <w:p>
            <w:pPr>
              <w:spacing w:after="0" w:line="220" w:lineRule="atLeast"/>
              <w:jc w:val="center"/>
              <w:rPr>
                <w:rFonts w:ascii="仿宋_GB2312" w:eastAsia="仿宋_GB2312" w:cs="仿宋_GB2312"/>
                <w:sz w:val="28"/>
                <w:szCs w:val="28"/>
              </w:rPr>
            </w:pPr>
            <w:r>
              <w:rPr>
                <w:rFonts w:ascii="仿宋_GB2312" w:eastAsia="仿宋_GB2312" w:cs="仿宋_GB2312"/>
                <w:sz w:val="28"/>
                <w:szCs w:val="28"/>
              </w:rPr>
              <w:t>4</w:t>
            </w:r>
          </w:p>
        </w:tc>
        <w:tc>
          <w:tcPr>
            <w:tcW w:w="1570"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白濑乡</w:t>
            </w:r>
          </w:p>
        </w:tc>
        <w:tc>
          <w:tcPr>
            <w:tcW w:w="1568"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白濑村</w:t>
            </w:r>
          </w:p>
        </w:tc>
        <w:tc>
          <w:tcPr>
            <w:tcW w:w="2984" w:type="dxa"/>
            <w:vAlign w:val="center"/>
          </w:tcPr>
          <w:p>
            <w:pPr>
              <w:spacing w:after="0" w:line="220" w:lineRule="atLeast"/>
              <w:jc w:val="center"/>
              <w:rPr>
                <w:rFonts w:ascii="仿宋_GB2312" w:eastAsia="仿宋_GB2312" w:cs="仿宋_GB2312"/>
                <w:sz w:val="28"/>
                <w:szCs w:val="28"/>
              </w:rPr>
            </w:pPr>
            <w:r>
              <w:rPr>
                <w:rFonts w:ascii="仿宋_GB2312" w:eastAsia="仿宋_GB2312" w:cs="仿宋_GB2312"/>
                <w:sz w:val="28"/>
                <w:szCs w:val="28"/>
              </w:rPr>
              <w:t>18.6</w:t>
            </w:r>
            <w:r>
              <w:rPr>
                <w:rFonts w:hint="eastAsia" w:ascii="仿宋_GB2312" w:eastAsia="仿宋_GB2312" w:cs="仿宋_GB2312"/>
                <w:sz w:val="28"/>
                <w:szCs w:val="28"/>
                <w:lang w:val="en-US" w:eastAsia="zh-CN"/>
              </w:rPr>
              <w:t>6</w:t>
            </w:r>
          </w:p>
        </w:tc>
        <w:tc>
          <w:tcPr>
            <w:tcW w:w="1613" w:type="dxa"/>
            <w:vAlign w:val="center"/>
          </w:tcPr>
          <w:p>
            <w:pPr>
              <w:spacing w:after="0" w:line="220" w:lineRule="atLeast"/>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1" w:type="dxa"/>
          <w:trHeight w:val="724" w:hRule="atLeast"/>
          <w:jc w:val="center"/>
        </w:trPr>
        <w:tc>
          <w:tcPr>
            <w:tcW w:w="1272" w:type="dxa"/>
            <w:vAlign w:val="center"/>
          </w:tcPr>
          <w:p>
            <w:pPr>
              <w:spacing w:after="0" w:line="220" w:lineRule="atLeast"/>
              <w:jc w:val="center"/>
              <w:rPr>
                <w:rFonts w:ascii="仿宋_GB2312" w:eastAsia="仿宋_GB2312" w:cs="仿宋_GB2312"/>
                <w:sz w:val="28"/>
                <w:szCs w:val="28"/>
              </w:rPr>
            </w:pPr>
            <w:r>
              <w:rPr>
                <w:rFonts w:ascii="仿宋_GB2312" w:eastAsia="仿宋_GB2312" w:cs="仿宋_GB2312"/>
                <w:sz w:val="28"/>
                <w:szCs w:val="28"/>
              </w:rPr>
              <w:t>5</w:t>
            </w:r>
          </w:p>
        </w:tc>
        <w:tc>
          <w:tcPr>
            <w:tcW w:w="1570"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桃舟乡</w:t>
            </w:r>
          </w:p>
        </w:tc>
        <w:tc>
          <w:tcPr>
            <w:tcW w:w="1568"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桃舟村</w:t>
            </w:r>
          </w:p>
        </w:tc>
        <w:tc>
          <w:tcPr>
            <w:tcW w:w="2984" w:type="dxa"/>
            <w:vAlign w:val="center"/>
          </w:tcPr>
          <w:p>
            <w:pPr>
              <w:spacing w:after="0" w:line="220" w:lineRule="atLeast"/>
              <w:jc w:val="center"/>
              <w:rPr>
                <w:rFonts w:ascii="仿宋_GB2312" w:eastAsia="仿宋_GB2312" w:cs="仿宋_GB2312"/>
                <w:sz w:val="28"/>
                <w:szCs w:val="28"/>
              </w:rPr>
            </w:pPr>
            <w:r>
              <w:rPr>
                <w:rFonts w:ascii="仿宋_GB2312" w:eastAsia="仿宋_GB2312" w:cs="仿宋_GB2312"/>
                <w:sz w:val="28"/>
                <w:szCs w:val="28"/>
              </w:rPr>
              <w:t>18.6</w:t>
            </w:r>
            <w:r>
              <w:rPr>
                <w:rFonts w:hint="eastAsia" w:ascii="仿宋_GB2312" w:eastAsia="仿宋_GB2312" w:cs="仿宋_GB2312"/>
                <w:sz w:val="28"/>
                <w:szCs w:val="28"/>
                <w:lang w:val="en-US" w:eastAsia="zh-CN"/>
              </w:rPr>
              <w:t>6</w:t>
            </w:r>
          </w:p>
        </w:tc>
        <w:tc>
          <w:tcPr>
            <w:tcW w:w="1613" w:type="dxa"/>
            <w:vAlign w:val="center"/>
          </w:tcPr>
          <w:p>
            <w:pPr>
              <w:spacing w:after="0" w:line="220" w:lineRule="atLeast"/>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648" w:hRule="atLeast"/>
          <w:jc w:val="center"/>
        </w:trPr>
        <w:tc>
          <w:tcPr>
            <w:tcW w:w="1272" w:type="dxa"/>
            <w:vAlign w:val="center"/>
          </w:tcPr>
          <w:p>
            <w:pPr>
              <w:spacing w:after="0" w:line="220" w:lineRule="atLeast"/>
              <w:jc w:val="center"/>
              <w:rPr>
                <w:rFonts w:ascii="仿宋_GB2312" w:eastAsia="仿宋_GB2312" w:cs="仿宋_GB2312"/>
                <w:sz w:val="28"/>
                <w:szCs w:val="28"/>
              </w:rPr>
            </w:pPr>
            <w:r>
              <w:rPr>
                <w:rFonts w:ascii="仿宋_GB2312" w:eastAsia="仿宋_GB2312" w:cs="仿宋_GB2312"/>
                <w:sz w:val="28"/>
                <w:szCs w:val="28"/>
              </w:rPr>
              <w:t>6</w:t>
            </w:r>
          </w:p>
        </w:tc>
        <w:tc>
          <w:tcPr>
            <w:tcW w:w="1570"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西坪镇</w:t>
            </w:r>
          </w:p>
        </w:tc>
        <w:tc>
          <w:tcPr>
            <w:tcW w:w="1568"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松岩村</w:t>
            </w:r>
          </w:p>
        </w:tc>
        <w:tc>
          <w:tcPr>
            <w:tcW w:w="2984" w:type="dxa"/>
            <w:vAlign w:val="center"/>
          </w:tcPr>
          <w:p>
            <w:pPr>
              <w:spacing w:after="0" w:line="220" w:lineRule="atLeast"/>
              <w:jc w:val="center"/>
              <w:rPr>
                <w:rFonts w:ascii="仿宋_GB2312" w:eastAsia="仿宋_GB2312" w:cs="仿宋_GB2312"/>
                <w:sz w:val="28"/>
                <w:szCs w:val="28"/>
              </w:rPr>
            </w:pPr>
            <w:r>
              <w:rPr>
                <w:rFonts w:ascii="仿宋_GB2312" w:eastAsia="仿宋_GB2312" w:cs="仿宋_GB2312"/>
                <w:sz w:val="28"/>
                <w:szCs w:val="28"/>
              </w:rPr>
              <w:t>18.6</w:t>
            </w:r>
            <w:r>
              <w:rPr>
                <w:rFonts w:hint="eastAsia" w:ascii="仿宋_GB2312" w:eastAsia="仿宋_GB2312" w:cs="仿宋_GB2312"/>
                <w:sz w:val="28"/>
                <w:szCs w:val="28"/>
                <w:lang w:val="en-US" w:eastAsia="zh-CN"/>
              </w:rPr>
              <w:t>6</w:t>
            </w:r>
          </w:p>
        </w:tc>
        <w:tc>
          <w:tcPr>
            <w:tcW w:w="1613" w:type="dxa"/>
            <w:vAlign w:val="center"/>
          </w:tcPr>
          <w:p>
            <w:pPr>
              <w:spacing w:after="0" w:line="220" w:lineRule="atLeast"/>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72" w:type="dxa"/>
            <w:vAlign w:val="center"/>
          </w:tcPr>
          <w:p>
            <w:pPr>
              <w:spacing w:after="0" w:line="220" w:lineRule="atLeast"/>
              <w:jc w:val="center"/>
              <w:rPr>
                <w:rFonts w:ascii="仿宋_GB2312" w:eastAsia="仿宋_GB2312" w:cs="仿宋_GB2312"/>
                <w:sz w:val="28"/>
                <w:szCs w:val="28"/>
              </w:rPr>
            </w:pPr>
            <w:r>
              <w:rPr>
                <w:rFonts w:ascii="仿宋_GB2312" w:eastAsia="仿宋_GB2312" w:cs="仿宋_GB2312"/>
                <w:sz w:val="28"/>
                <w:szCs w:val="28"/>
              </w:rPr>
              <w:t>7</w:t>
            </w:r>
          </w:p>
        </w:tc>
        <w:tc>
          <w:tcPr>
            <w:tcW w:w="1570"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尚卿乡</w:t>
            </w:r>
          </w:p>
        </w:tc>
        <w:tc>
          <w:tcPr>
            <w:tcW w:w="1568"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灶美村</w:t>
            </w:r>
          </w:p>
        </w:tc>
        <w:tc>
          <w:tcPr>
            <w:tcW w:w="2984" w:type="dxa"/>
            <w:vAlign w:val="center"/>
          </w:tcPr>
          <w:p>
            <w:pPr>
              <w:spacing w:after="0"/>
              <w:jc w:val="center"/>
              <w:rPr>
                <w:rFonts w:ascii="仿宋_GB2312" w:eastAsia="仿宋_GB2312" w:cs="仿宋_GB2312"/>
                <w:sz w:val="28"/>
                <w:szCs w:val="28"/>
              </w:rPr>
            </w:pPr>
            <w:r>
              <w:rPr>
                <w:rFonts w:ascii="仿宋_GB2312" w:eastAsia="仿宋_GB2312" w:cs="仿宋_GB2312"/>
                <w:sz w:val="28"/>
                <w:szCs w:val="28"/>
              </w:rPr>
              <w:t>18.6</w:t>
            </w:r>
            <w:r>
              <w:rPr>
                <w:rFonts w:hint="eastAsia" w:ascii="仿宋_GB2312" w:eastAsia="仿宋_GB2312" w:cs="仿宋_GB2312"/>
                <w:sz w:val="28"/>
                <w:szCs w:val="28"/>
                <w:lang w:val="en-US" w:eastAsia="zh-CN"/>
              </w:rPr>
              <w:t>6</w:t>
            </w:r>
          </w:p>
        </w:tc>
        <w:tc>
          <w:tcPr>
            <w:tcW w:w="1624" w:type="dxa"/>
            <w:gridSpan w:val="2"/>
            <w:vAlign w:val="center"/>
          </w:tcPr>
          <w:p>
            <w:pPr>
              <w:adjustRightInd/>
              <w:snapToGrid/>
              <w:spacing w:after="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72" w:type="dxa"/>
            <w:vAlign w:val="center"/>
          </w:tcPr>
          <w:p>
            <w:pPr>
              <w:spacing w:after="0" w:line="220" w:lineRule="atLeast"/>
              <w:jc w:val="center"/>
              <w:rPr>
                <w:rFonts w:ascii="仿宋_GB2312" w:eastAsia="仿宋_GB2312" w:cs="仿宋_GB2312"/>
                <w:sz w:val="28"/>
                <w:szCs w:val="28"/>
              </w:rPr>
            </w:pPr>
            <w:r>
              <w:rPr>
                <w:rFonts w:ascii="仿宋_GB2312" w:eastAsia="仿宋_GB2312" w:cs="仿宋_GB2312"/>
                <w:sz w:val="28"/>
                <w:szCs w:val="28"/>
              </w:rPr>
              <w:t>8</w:t>
            </w:r>
          </w:p>
        </w:tc>
        <w:tc>
          <w:tcPr>
            <w:tcW w:w="1570"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虎邱镇</w:t>
            </w:r>
          </w:p>
        </w:tc>
        <w:tc>
          <w:tcPr>
            <w:tcW w:w="1568"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湖西村</w:t>
            </w:r>
          </w:p>
        </w:tc>
        <w:tc>
          <w:tcPr>
            <w:tcW w:w="2984" w:type="dxa"/>
            <w:vAlign w:val="center"/>
          </w:tcPr>
          <w:p>
            <w:pPr>
              <w:spacing w:after="0"/>
              <w:jc w:val="center"/>
              <w:rPr>
                <w:rFonts w:hint="eastAsia" w:ascii="仿宋_GB2312" w:eastAsia="仿宋_GB2312" w:cs="仿宋_GB2312"/>
                <w:sz w:val="28"/>
                <w:szCs w:val="28"/>
                <w:lang w:eastAsia="zh-CN"/>
              </w:rPr>
            </w:pPr>
            <w:r>
              <w:rPr>
                <w:rFonts w:ascii="仿宋_GB2312" w:eastAsia="仿宋_GB2312" w:cs="仿宋_GB2312"/>
                <w:sz w:val="28"/>
                <w:szCs w:val="28"/>
              </w:rPr>
              <w:t>18.6</w:t>
            </w:r>
            <w:r>
              <w:rPr>
                <w:rFonts w:hint="eastAsia" w:ascii="仿宋_GB2312" w:eastAsia="仿宋_GB2312" w:cs="仿宋_GB2312"/>
                <w:sz w:val="28"/>
                <w:szCs w:val="28"/>
                <w:lang w:val="en-US" w:eastAsia="zh-CN"/>
              </w:rPr>
              <w:t>2</w:t>
            </w:r>
          </w:p>
        </w:tc>
        <w:tc>
          <w:tcPr>
            <w:tcW w:w="1624" w:type="dxa"/>
            <w:gridSpan w:val="2"/>
            <w:vAlign w:val="center"/>
          </w:tcPr>
          <w:p>
            <w:pPr>
              <w:adjustRightInd/>
              <w:snapToGrid/>
              <w:spacing w:after="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272" w:type="dxa"/>
            <w:vAlign w:val="center"/>
          </w:tcPr>
          <w:p>
            <w:pPr>
              <w:spacing w:after="0" w:line="220" w:lineRule="atLeast"/>
              <w:jc w:val="center"/>
              <w:rPr>
                <w:rFonts w:ascii="仿宋_GB2312" w:eastAsia="仿宋_GB2312" w:cs="仿宋_GB2312"/>
                <w:sz w:val="28"/>
                <w:szCs w:val="28"/>
              </w:rPr>
            </w:pPr>
            <w:r>
              <w:rPr>
                <w:rFonts w:ascii="仿宋_GB2312" w:eastAsia="仿宋_GB2312" w:cs="仿宋_GB2312"/>
                <w:sz w:val="28"/>
                <w:szCs w:val="28"/>
              </w:rPr>
              <w:t>9</w:t>
            </w:r>
          </w:p>
        </w:tc>
        <w:tc>
          <w:tcPr>
            <w:tcW w:w="1570"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龙门镇</w:t>
            </w:r>
          </w:p>
        </w:tc>
        <w:tc>
          <w:tcPr>
            <w:tcW w:w="1568" w:type="dxa"/>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洋坑村</w:t>
            </w:r>
          </w:p>
        </w:tc>
        <w:tc>
          <w:tcPr>
            <w:tcW w:w="2984" w:type="dxa"/>
            <w:vAlign w:val="center"/>
          </w:tcPr>
          <w:p>
            <w:pPr>
              <w:spacing w:after="0"/>
              <w:jc w:val="center"/>
              <w:rPr>
                <w:rFonts w:hint="default" w:ascii="仿宋_GB2312" w:eastAsia="仿宋_GB2312" w:cs="仿宋_GB2312"/>
                <w:sz w:val="28"/>
                <w:szCs w:val="28"/>
                <w:lang w:val="en-US" w:eastAsia="zh-CN"/>
              </w:rPr>
            </w:pPr>
            <w:r>
              <w:rPr>
                <w:rFonts w:ascii="仿宋_GB2312" w:eastAsia="仿宋_GB2312" w:cs="仿宋_GB2312"/>
                <w:sz w:val="28"/>
                <w:szCs w:val="28"/>
              </w:rPr>
              <w:t>18.</w:t>
            </w:r>
            <w:r>
              <w:rPr>
                <w:rFonts w:hint="eastAsia" w:ascii="仿宋_GB2312" w:eastAsia="仿宋_GB2312" w:cs="仿宋_GB2312"/>
                <w:sz w:val="28"/>
                <w:szCs w:val="28"/>
                <w:lang w:val="en-US" w:eastAsia="zh-CN"/>
              </w:rPr>
              <w:t>55</w:t>
            </w:r>
          </w:p>
        </w:tc>
        <w:tc>
          <w:tcPr>
            <w:tcW w:w="1624" w:type="dxa"/>
            <w:gridSpan w:val="2"/>
            <w:vAlign w:val="center"/>
          </w:tcPr>
          <w:p>
            <w:pPr>
              <w:adjustRightInd/>
              <w:snapToGrid/>
              <w:spacing w:after="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842" w:type="dxa"/>
            <w:gridSpan w:val="2"/>
            <w:vAlign w:val="center"/>
          </w:tcPr>
          <w:p>
            <w:pPr>
              <w:spacing w:after="0" w:line="220" w:lineRule="atLeast"/>
              <w:jc w:val="center"/>
              <w:rPr>
                <w:rFonts w:ascii="仿宋_GB2312" w:eastAsia="仿宋_GB2312" w:cs="仿宋_GB2312"/>
                <w:sz w:val="28"/>
                <w:szCs w:val="28"/>
              </w:rPr>
            </w:pPr>
            <w:r>
              <w:rPr>
                <w:rFonts w:hint="eastAsia" w:ascii="仿宋_GB2312" w:eastAsia="仿宋_GB2312" w:cs="仿宋_GB2312"/>
                <w:sz w:val="28"/>
                <w:szCs w:val="28"/>
              </w:rPr>
              <w:t>合计</w:t>
            </w:r>
          </w:p>
        </w:tc>
        <w:tc>
          <w:tcPr>
            <w:tcW w:w="1568" w:type="dxa"/>
            <w:vAlign w:val="center"/>
          </w:tcPr>
          <w:p>
            <w:pPr>
              <w:spacing w:after="0" w:line="220" w:lineRule="atLeast"/>
              <w:jc w:val="center"/>
              <w:rPr>
                <w:rFonts w:ascii="仿宋_GB2312" w:eastAsia="仿宋_GB2312" w:cs="仿宋_GB2312"/>
                <w:sz w:val="28"/>
                <w:szCs w:val="28"/>
              </w:rPr>
            </w:pPr>
            <w:r>
              <w:rPr>
                <w:rFonts w:ascii="仿宋_GB2312" w:eastAsia="仿宋_GB2312" w:cs="仿宋_GB2312"/>
                <w:sz w:val="28"/>
                <w:szCs w:val="28"/>
              </w:rPr>
              <w:t>9</w:t>
            </w:r>
            <w:r>
              <w:rPr>
                <w:rFonts w:hint="eastAsia" w:ascii="仿宋_GB2312" w:eastAsia="仿宋_GB2312" w:cs="仿宋_GB2312"/>
                <w:sz w:val="28"/>
                <w:szCs w:val="28"/>
              </w:rPr>
              <w:t>个</w:t>
            </w:r>
          </w:p>
        </w:tc>
        <w:tc>
          <w:tcPr>
            <w:tcW w:w="2984" w:type="dxa"/>
            <w:vAlign w:val="center"/>
          </w:tcPr>
          <w:p>
            <w:pPr>
              <w:spacing w:after="0" w:line="220" w:lineRule="atLeast"/>
              <w:jc w:val="center"/>
              <w:rPr>
                <w:rFonts w:hint="eastAsia" w:ascii="仿宋_GB2312" w:eastAsia="仿宋_GB2312" w:cs="仿宋_GB2312"/>
                <w:sz w:val="28"/>
                <w:szCs w:val="28"/>
                <w:lang w:eastAsia="zh-CN"/>
              </w:rPr>
            </w:pPr>
            <w:r>
              <w:rPr>
                <w:rFonts w:ascii="仿宋_GB2312" w:eastAsia="仿宋_GB2312" w:cs="仿宋_GB2312"/>
                <w:sz w:val="28"/>
                <w:szCs w:val="28"/>
              </w:rPr>
              <w:t>167.7</w:t>
            </w:r>
            <w:r>
              <w:rPr>
                <w:rFonts w:hint="eastAsia" w:ascii="仿宋_GB2312" w:eastAsia="仿宋_GB2312" w:cs="仿宋_GB2312"/>
                <w:sz w:val="28"/>
                <w:szCs w:val="28"/>
                <w:lang w:val="en-US" w:eastAsia="zh-CN"/>
              </w:rPr>
              <w:t>9</w:t>
            </w:r>
          </w:p>
        </w:tc>
        <w:tc>
          <w:tcPr>
            <w:tcW w:w="1624" w:type="dxa"/>
            <w:gridSpan w:val="2"/>
            <w:vAlign w:val="center"/>
          </w:tcPr>
          <w:p>
            <w:pPr>
              <w:adjustRightInd/>
              <w:snapToGrid/>
              <w:spacing w:after="0"/>
              <w:jc w:val="center"/>
              <w:rPr>
                <w:sz w:val="28"/>
                <w:szCs w:val="28"/>
              </w:rPr>
            </w:pPr>
          </w:p>
        </w:tc>
      </w:tr>
      <w:bookmarkEnd w:id="0"/>
    </w:tbl>
    <w:p>
      <w:pPr>
        <w:spacing w:line="220" w:lineRule="atLeast"/>
        <w:jc w:val="both"/>
        <w:rPr>
          <w:rFonts w:ascii="仿宋_GB2312" w:eastAsia="仿宋_GB2312"/>
          <w:sz w:val="28"/>
          <w:szCs w:val="28"/>
        </w:rPr>
      </w:pPr>
    </w:p>
    <w:p>
      <w:pPr>
        <w:spacing w:line="220" w:lineRule="atLeast"/>
        <w:jc w:val="both"/>
        <w:rPr>
          <w:rFonts w:ascii="仿宋_GB2312" w:eastAsia="仿宋_GB2312"/>
          <w:sz w:val="28"/>
          <w:szCs w:val="28"/>
        </w:rPr>
      </w:pPr>
    </w:p>
    <w:p>
      <w:pPr>
        <w:spacing w:line="220" w:lineRule="atLeast"/>
        <w:jc w:val="both"/>
        <w:rPr>
          <w:rFonts w:ascii="仿宋_GB2312" w:eastAsia="仿宋_GB2312"/>
          <w:sz w:val="28"/>
          <w:szCs w:val="28"/>
        </w:rPr>
      </w:pPr>
    </w:p>
    <w:p>
      <w:pPr>
        <w:spacing w:line="220" w:lineRule="atLeast"/>
        <w:jc w:val="both"/>
        <w:rPr>
          <w:rFonts w:ascii="仿宋_GB2312" w:eastAsia="仿宋_GB2312"/>
          <w:sz w:val="28"/>
          <w:szCs w:val="28"/>
        </w:rPr>
      </w:pPr>
    </w:p>
    <w:p>
      <w:pPr>
        <w:spacing w:after="0" w:line="640" w:lineRule="exact"/>
        <w:ind w:firstLine="220" w:firstLineChars="100"/>
        <w:jc w:val="both"/>
        <w:rPr>
          <w:rFonts w:ascii="仿宋_GB2312" w:eastAsia="仿宋_GB2312"/>
          <w:sz w:val="28"/>
          <w:szCs w:val="2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432435</wp:posOffset>
                </wp:positionV>
                <wp:extent cx="5715000" cy="0"/>
                <wp:effectExtent l="0" t="5080" r="0" b="4445"/>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4.05pt;height:0pt;width:450pt;z-index:251660288;mso-width-relative:page;mso-height-relative:page;" filled="f" stroked="t" coordsize="21600,21600" o:gfxdata="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fE3RNMAAAAGAQAADwAAAAAAAAABACAAAAAiAAAAZHJzL2Rv&#10;d25yZXYueG1sUEsBAhQAFAAAAAgAh07iQLKMLJfNAQAAjQMAAA4AAAAAAAAAAQAgAAAAIgEAAGRy&#10;cy9lMm9Eb2MueG1sUEsFBgAAAAAGAAYAWQEAAGEFAAAAAA==&#10;">
                <v:fill on="f" focussize="0,0"/>
                <v:stroke color="#000000" joinstyle="round"/>
                <v:imagedata o:title=""/>
                <o:lock v:ext="edit" aspectratio="f"/>
              </v:line>
            </w:pict>
          </mc:Fallback>
        </mc:AlternateContent>
      </w:r>
      <w:r>
        <w:rPr>
          <w:rFonts w:hint="eastAsia" w:ascii="仿宋_GB2312" w:eastAsia="仿宋_GB2312" w:cs="仿宋_GB2312"/>
          <w:sz w:val="28"/>
          <w:szCs w:val="28"/>
        </w:rPr>
        <w:t>安溪县农业农村局办公室</w:t>
      </w:r>
      <w:r>
        <w:rPr>
          <w:rFonts w:ascii="仿宋_GB2312" w:eastAsia="仿宋_GB2312" w:cs="仿宋_GB2312"/>
          <w:sz w:val="28"/>
          <w:szCs w:val="28"/>
        </w:rPr>
        <w:t xml:space="preserve">                   202</w:t>
      </w:r>
      <w:r>
        <w:rPr>
          <w:rFonts w:hint="eastAsia" w:ascii="仿宋_GB2312" w:eastAsia="仿宋_GB2312" w:cs="仿宋_GB2312"/>
          <w:sz w:val="28"/>
          <w:szCs w:val="28"/>
          <w:lang w:val="en-US" w:eastAsia="zh-CN"/>
        </w:rPr>
        <w:t>4</w:t>
      </w:r>
      <w:r>
        <w:rPr>
          <w:rFonts w:hint="eastAsia" w:ascii="仿宋_GB2312" w:eastAsia="仿宋_GB2312" w:cs="仿宋_GB2312"/>
          <w:sz w:val="28"/>
          <w:szCs w:val="28"/>
        </w:rPr>
        <w:t>年</w:t>
      </w:r>
      <w:r>
        <w:rPr>
          <w:rFonts w:hint="eastAsia" w:ascii="仿宋_GB2312" w:eastAsia="仿宋_GB2312" w:cs="仿宋_GB2312"/>
          <w:sz w:val="28"/>
          <w:szCs w:val="28"/>
          <w:lang w:val="en-US" w:eastAsia="zh-CN"/>
        </w:rPr>
        <w:t>9</w:t>
      </w:r>
      <w:r>
        <w:rPr>
          <w:rFonts w:hint="eastAsia" w:ascii="仿宋_GB2312" w:eastAsia="仿宋_GB2312" w:cs="仿宋_GB2312"/>
          <w:sz w:val="28"/>
          <w:szCs w:val="28"/>
        </w:rPr>
        <w:t>月</w:t>
      </w:r>
      <w:r>
        <w:rPr>
          <w:rFonts w:hint="eastAsia" w:ascii="仿宋_GB2312" w:eastAsia="仿宋_GB2312" w:cs="仿宋_GB2312"/>
          <w:sz w:val="28"/>
          <w:szCs w:val="28"/>
          <w:lang w:val="en-US" w:eastAsia="zh-CN"/>
        </w:rPr>
        <w:t>10</w:t>
      </w:r>
      <w:r>
        <w:rPr>
          <w:rFonts w:hint="eastAsia" w:ascii="仿宋_GB2312" w:eastAsia="仿宋_GB2312" w:cs="仿宋_GB2312"/>
          <w:sz w:val="28"/>
          <w:szCs w:val="28"/>
        </w:rPr>
        <w:t>日印发</w: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52705</wp:posOffset>
                </wp:positionV>
                <wp:extent cx="5715000" cy="0"/>
                <wp:effectExtent l="0" t="5080" r="0" b="4445"/>
                <wp:wrapNone/>
                <wp:docPr id="2" name="直线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4.15pt;height:0pt;width:450pt;z-index:251661312;mso-width-relative:page;mso-height-relative:page;" filled="f" stroked="t" coordsize="21600,21600" o:gfxdata="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DA3XD0gAAAAQBAAAPAAAAAAAAAAEAIAAAACIAAABkcnMvZG93&#10;bnJldi54bWxQSwECFAAUAAAACACHTuJAVWXFBM0BAACNAwAADgAAAAAAAAABACAAAAAhAQAAZHJz&#10;L2Uyb0RvYy54bWxQSwUGAAAAAAYABgBZAQAAYAUAAAAA&#10;">
                <v:fill on="f" focussize="0,0"/>
                <v:stroke color="#000000" joinstyle="round"/>
                <v:imagedata o:title=""/>
                <o:lock v:ext="edit" aspectratio="f"/>
              </v:line>
            </w:pict>
          </mc:Fallback>
        </mc:AlternateContent>
      </w:r>
    </w:p>
    <w:sectPr>
      <w:footerReference r:id="rId6" w:type="first"/>
      <w:headerReference r:id="rId3" w:type="default"/>
      <w:footerReference r:id="rId4" w:type="default"/>
      <w:footerReference r:id="rId5" w:type="even"/>
      <w:pgSz w:w="11906" w:h="16838"/>
      <w:pgMar w:top="1701" w:right="1474" w:bottom="1587" w:left="1474" w:header="709" w:footer="964" w:gutter="0"/>
      <w:paperSrc/>
      <w:pgNumType w:fmt="numberInDash"/>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Segoe UI Black">
    <w:altName w:val="Segoe UI"/>
    <w:panose1 w:val="020B0A02040204020203"/>
    <w:charset w:val="00"/>
    <w:family w:val="auto"/>
    <w:pitch w:val="default"/>
    <w:sig w:usb0="00000000" w:usb1="00000000" w:usb2="00000021" w:usb3="00000000" w:csb0="2000019F" w:csb1="00000000"/>
  </w:font>
  <w:font w:name="Segoe UI Emoji">
    <w:altName w:val="Segoe UI"/>
    <w:panose1 w:val="020B0502040204020203"/>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00022FF" w:usb1="C000205B" w:usb2="00000009" w:usb3="00000000" w:csb0="200001DF"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6"/>
                              <w:rFonts w:ascii="宋体" w:hAnsi="宋体" w:eastAsia="宋体" w:cs="Tahoma"/>
                              <w:sz w:val="28"/>
                              <w:szCs w:val="28"/>
                            </w:rPr>
                          </w:pPr>
                          <w:r>
                            <w:rPr>
                              <w:rStyle w:val="6"/>
                              <w:rFonts w:ascii="宋体" w:hAnsi="宋体" w:eastAsia="宋体" w:cs="Tahoma"/>
                              <w:sz w:val="28"/>
                              <w:szCs w:val="28"/>
                            </w:rPr>
                            <w:fldChar w:fldCharType="begin"/>
                          </w:r>
                          <w:r>
                            <w:rPr>
                              <w:rStyle w:val="6"/>
                              <w:rFonts w:ascii="宋体" w:hAnsi="宋体" w:eastAsia="宋体" w:cs="Tahoma"/>
                              <w:sz w:val="28"/>
                              <w:szCs w:val="28"/>
                            </w:rPr>
                            <w:instrText xml:space="preserve"> PAGE  \* MERGEFORMAT </w:instrText>
                          </w:r>
                          <w:r>
                            <w:rPr>
                              <w:rStyle w:val="6"/>
                              <w:rFonts w:ascii="宋体" w:hAnsi="宋体" w:eastAsia="宋体" w:cs="Tahoma"/>
                              <w:sz w:val="28"/>
                              <w:szCs w:val="28"/>
                            </w:rPr>
                            <w:fldChar w:fldCharType="separate"/>
                          </w:r>
                          <w:r>
                            <w:rPr>
                              <w:rStyle w:val="6"/>
                              <w:rFonts w:ascii="宋体" w:hAnsi="宋体" w:eastAsia="宋体" w:cs="Tahoma"/>
                              <w:sz w:val="28"/>
                              <w:szCs w:val="28"/>
                            </w:rPr>
                            <w:t>2</w:t>
                          </w:r>
                          <w:r>
                            <w:rPr>
                              <w:rStyle w:val="6"/>
                              <w:rFonts w:ascii="宋体" w:hAnsi="宋体" w:eastAsia="宋体" w:cs="Tahoma"/>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ytMrPzAEAAHkDAAAOAAAAAAAAAAEAIAAAAB4BAABkcnMvZTJv&#10;RG9jLnhtbFBLBQYAAAAABgAGAFkBAABcBQAAAAA=&#10;">
              <v:fill on="f" focussize="0,0"/>
              <v:stroke on="f"/>
              <v:imagedata o:title=""/>
              <o:lock v:ext="edit" aspectratio="f"/>
              <v:textbox inset="0mm,0mm,0mm,0mm" style="mso-fit-shape-to-text:t;">
                <w:txbxContent>
                  <w:p>
                    <w:pPr>
                      <w:pStyle w:val="3"/>
                      <w:rPr>
                        <w:rStyle w:val="6"/>
                        <w:rFonts w:ascii="宋体" w:hAnsi="宋体" w:eastAsia="宋体" w:cs="Tahoma"/>
                        <w:sz w:val="28"/>
                        <w:szCs w:val="28"/>
                      </w:rPr>
                    </w:pPr>
                    <w:r>
                      <w:rPr>
                        <w:rStyle w:val="6"/>
                        <w:rFonts w:ascii="宋体" w:hAnsi="宋体" w:eastAsia="宋体" w:cs="Tahoma"/>
                        <w:sz w:val="28"/>
                        <w:szCs w:val="28"/>
                      </w:rPr>
                      <w:fldChar w:fldCharType="begin"/>
                    </w:r>
                    <w:r>
                      <w:rPr>
                        <w:rStyle w:val="6"/>
                        <w:rFonts w:ascii="宋体" w:hAnsi="宋体" w:eastAsia="宋体" w:cs="Tahoma"/>
                        <w:sz w:val="28"/>
                        <w:szCs w:val="28"/>
                      </w:rPr>
                      <w:instrText xml:space="preserve"> PAGE  \* MERGEFORMAT </w:instrText>
                    </w:r>
                    <w:r>
                      <w:rPr>
                        <w:rStyle w:val="6"/>
                        <w:rFonts w:ascii="宋体" w:hAnsi="宋体" w:eastAsia="宋体" w:cs="Tahoma"/>
                        <w:sz w:val="28"/>
                        <w:szCs w:val="28"/>
                      </w:rPr>
                      <w:fldChar w:fldCharType="separate"/>
                    </w:r>
                    <w:r>
                      <w:rPr>
                        <w:rStyle w:val="6"/>
                        <w:rFonts w:ascii="宋体" w:hAnsi="宋体" w:eastAsia="宋体" w:cs="Tahoma"/>
                        <w:sz w:val="28"/>
                        <w:szCs w:val="28"/>
                      </w:rPr>
                      <w:t>2</w:t>
                    </w:r>
                    <w:r>
                      <w:rPr>
                        <w:rStyle w:val="6"/>
                        <w:rFonts w:ascii="宋体" w:hAnsi="宋体" w:eastAsia="宋体" w:cs="Tahom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7uRU/zAEAAHkDAAAOAAAAAAAAAAEAIAAAAB4BAABkcnMvZTJv&#10;RG9jLnhtbFBLBQYAAAAABgAGAFkBAABcBQAAAAA=&#10;">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oNotHyphenateCaps/>
  <w:noPunctuationKerning w:val="1"/>
  <w:characterSpacingControl w:val="doNotCompress"/>
  <w:noLineBreaksAfter w:lang="zh-CN" w:val="$([{£¥·‘“〈《「『【〔〖〝﹙﹛﹝＄（．［｛￡￥"/>
  <w:noLineBreaksBefore w:lang="zh-CN" w:val="!%),.:;&gt;?]}¢¨°·ˇˉ―‖’”…‰′″›℃∶、。〃〉》」』】〕〗〞︶︺︾﹀﹄﹚﹜﹞！＂％＇），．：；？］｀｜｝～￠"/>
  <w:doNotValidateAgainstSchema/>
  <w:doNotDemarcateInvalidXml/>
  <w:hdrShapeDefaults>
    <o:shapelayout v:ext="edit">
      <o:idmap v:ext="edit" data="2"/>
    </o:shapelayout>
  </w:hdrShapeDefaults>
  <w:compat>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Yjg5YTNjNWJhZWVmN2E3ODg5MDE2MzYyZjVmODgifQ=="/>
  </w:docVars>
  <w:rsids>
    <w:rsidRoot w:val="00D31D50"/>
    <w:rsid w:val="00030C80"/>
    <w:rsid w:val="00054DFA"/>
    <w:rsid w:val="00073EEB"/>
    <w:rsid w:val="00080FD7"/>
    <w:rsid w:val="00083E78"/>
    <w:rsid w:val="00085B1D"/>
    <w:rsid w:val="000865BD"/>
    <w:rsid w:val="00092B5A"/>
    <w:rsid w:val="00093BE6"/>
    <w:rsid w:val="000A4B48"/>
    <w:rsid w:val="000B577E"/>
    <w:rsid w:val="000C2209"/>
    <w:rsid w:val="000D3FB6"/>
    <w:rsid w:val="000F3083"/>
    <w:rsid w:val="00105313"/>
    <w:rsid w:val="00137AC7"/>
    <w:rsid w:val="0015004C"/>
    <w:rsid w:val="00153F40"/>
    <w:rsid w:val="00184F20"/>
    <w:rsid w:val="001942EE"/>
    <w:rsid w:val="0019755C"/>
    <w:rsid w:val="001C3E07"/>
    <w:rsid w:val="001C4A11"/>
    <w:rsid w:val="001C5506"/>
    <w:rsid w:val="001E1A04"/>
    <w:rsid w:val="002164E8"/>
    <w:rsid w:val="002C23AE"/>
    <w:rsid w:val="002D5360"/>
    <w:rsid w:val="002E10EA"/>
    <w:rsid w:val="002E4294"/>
    <w:rsid w:val="00306B2C"/>
    <w:rsid w:val="003072E9"/>
    <w:rsid w:val="00310624"/>
    <w:rsid w:val="00312C39"/>
    <w:rsid w:val="00320495"/>
    <w:rsid w:val="003208DB"/>
    <w:rsid w:val="00323B43"/>
    <w:rsid w:val="00331B94"/>
    <w:rsid w:val="003475E7"/>
    <w:rsid w:val="003539DE"/>
    <w:rsid w:val="00364F81"/>
    <w:rsid w:val="00366511"/>
    <w:rsid w:val="00370654"/>
    <w:rsid w:val="00376CE2"/>
    <w:rsid w:val="00390109"/>
    <w:rsid w:val="003A18DD"/>
    <w:rsid w:val="003B18FD"/>
    <w:rsid w:val="003B3A0B"/>
    <w:rsid w:val="003B3A65"/>
    <w:rsid w:val="003D37D8"/>
    <w:rsid w:val="003E3C01"/>
    <w:rsid w:val="003E6E61"/>
    <w:rsid w:val="003F132C"/>
    <w:rsid w:val="00402D4A"/>
    <w:rsid w:val="004177F8"/>
    <w:rsid w:val="00426133"/>
    <w:rsid w:val="00431F35"/>
    <w:rsid w:val="0043408A"/>
    <w:rsid w:val="004358AB"/>
    <w:rsid w:val="004622B5"/>
    <w:rsid w:val="00485828"/>
    <w:rsid w:val="004A2993"/>
    <w:rsid w:val="004C48C8"/>
    <w:rsid w:val="004C55B8"/>
    <w:rsid w:val="004E28FC"/>
    <w:rsid w:val="004E522C"/>
    <w:rsid w:val="004F05E0"/>
    <w:rsid w:val="005055BB"/>
    <w:rsid w:val="00506F60"/>
    <w:rsid w:val="00511847"/>
    <w:rsid w:val="00522D1A"/>
    <w:rsid w:val="0053171A"/>
    <w:rsid w:val="0054307F"/>
    <w:rsid w:val="005523A4"/>
    <w:rsid w:val="00552A44"/>
    <w:rsid w:val="005555EF"/>
    <w:rsid w:val="0055703B"/>
    <w:rsid w:val="0059156C"/>
    <w:rsid w:val="00592DD1"/>
    <w:rsid w:val="005B150A"/>
    <w:rsid w:val="005C4D7F"/>
    <w:rsid w:val="005E5473"/>
    <w:rsid w:val="005F3BD7"/>
    <w:rsid w:val="005F6143"/>
    <w:rsid w:val="00601B8F"/>
    <w:rsid w:val="00612FF8"/>
    <w:rsid w:val="00623E42"/>
    <w:rsid w:val="006427CC"/>
    <w:rsid w:val="00642E6F"/>
    <w:rsid w:val="00667ED6"/>
    <w:rsid w:val="00682795"/>
    <w:rsid w:val="006B0A25"/>
    <w:rsid w:val="006C5624"/>
    <w:rsid w:val="006D3D68"/>
    <w:rsid w:val="006E6A2C"/>
    <w:rsid w:val="00731381"/>
    <w:rsid w:val="007315D7"/>
    <w:rsid w:val="00747104"/>
    <w:rsid w:val="00771A98"/>
    <w:rsid w:val="00790361"/>
    <w:rsid w:val="007960CD"/>
    <w:rsid w:val="007B134F"/>
    <w:rsid w:val="007C22D2"/>
    <w:rsid w:val="007D0CC1"/>
    <w:rsid w:val="007D745C"/>
    <w:rsid w:val="00814002"/>
    <w:rsid w:val="008176F8"/>
    <w:rsid w:val="00832BF4"/>
    <w:rsid w:val="008374AD"/>
    <w:rsid w:val="00842624"/>
    <w:rsid w:val="00846E05"/>
    <w:rsid w:val="00860E9A"/>
    <w:rsid w:val="0086366D"/>
    <w:rsid w:val="00871BD4"/>
    <w:rsid w:val="00894B05"/>
    <w:rsid w:val="008A20BC"/>
    <w:rsid w:val="008A7A79"/>
    <w:rsid w:val="008B7726"/>
    <w:rsid w:val="008D0995"/>
    <w:rsid w:val="00907274"/>
    <w:rsid w:val="00920196"/>
    <w:rsid w:val="009219CB"/>
    <w:rsid w:val="00936A06"/>
    <w:rsid w:val="00936F12"/>
    <w:rsid w:val="00937BCB"/>
    <w:rsid w:val="00941D78"/>
    <w:rsid w:val="009449BF"/>
    <w:rsid w:val="0094586D"/>
    <w:rsid w:val="00954178"/>
    <w:rsid w:val="0097143E"/>
    <w:rsid w:val="00974C17"/>
    <w:rsid w:val="00994165"/>
    <w:rsid w:val="0099661C"/>
    <w:rsid w:val="00A52EA4"/>
    <w:rsid w:val="00A534BF"/>
    <w:rsid w:val="00A81DF9"/>
    <w:rsid w:val="00AA0D73"/>
    <w:rsid w:val="00AB3212"/>
    <w:rsid w:val="00AC35F5"/>
    <w:rsid w:val="00AE6584"/>
    <w:rsid w:val="00AF78FC"/>
    <w:rsid w:val="00B168C1"/>
    <w:rsid w:val="00B23A3B"/>
    <w:rsid w:val="00B26CFB"/>
    <w:rsid w:val="00B457C8"/>
    <w:rsid w:val="00B47579"/>
    <w:rsid w:val="00B51EFD"/>
    <w:rsid w:val="00BA1A4E"/>
    <w:rsid w:val="00BB6A8B"/>
    <w:rsid w:val="00C05A30"/>
    <w:rsid w:val="00C44EDB"/>
    <w:rsid w:val="00C46E4D"/>
    <w:rsid w:val="00C61BC0"/>
    <w:rsid w:val="00C80402"/>
    <w:rsid w:val="00C9266A"/>
    <w:rsid w:val="00CA0CE3"/>
    <w:rsid w:val="00CA4D32"/>
    <w:rsid w:val="00CC0BC7"/>
    <w:rsid w:val="00CF2FED"/>
    <w:rsid w:val="00CF437C"/>
    <w:rsid w:val="00CF7548"/>
    <w:rsid w:val="00D151CC"/>
    <w:rsid w:val="00D21E28"/>
    <w:rsid w:val="00D257D6"/>
    <w:rsid w:val="00D308F7"/>
    <w:rsid w:val="00D31D50"/>
    <w:rsid w:val="00D31DAD"/>
    <w:rsid w:val="00D5180F"/>
    <w:rsid w:val="00D63045"/>
    <w:rsid w:val="00D63B67"/>
    <w:rsid w:val="00D73A42"/>
    <w:rsid w:val="00D92787"/>
    <w:rsid w:val="00DA5D27"/>
    <w:rsid w:val="00DB3109"/>
    <w:rsid w:val="00DB6370"/>
    <w:rsid w:val="00DD7700"/>
    <w:rsid w:val="00DF3FDA"/>
    <w:rsid w:val="00E00B0D"/>
    <w:rsid w:val="00E02F59"/>
    <w:rsid w:val="00E0482E"/>
    <w:rsid w:val="00E421C1"/>
    <w:rsid w:val="00E47B94"/>
    <w:rsid w:val="00E51D89"/>
    <w:rsid w:val="00E60285"/>
    <w:rsid w:val="00E63E45"/>
    <w:rsid w:val="00E76711"/>
    <w:rsid w:val="00E81BF4"/>
    <w:rsid w:val="00EC4679"/>
    <w:rsid w:val="00ED00E5"/>
    <w:rsid w:val="00EE162E"/>
    <w:rsid w:val="00F26337"/>
    <w:rsid w:val="00F50964"/>
    <w:rsid w:val="00F61555"/>
    <w:rsid w:val="00F77DB9"/>
    <w:rsid w:val="00F85887"/>
    <w:rsid w:val="00F92EF6"/>
    <w:rsid w:val="00FA1229"/>
    <w:rsid w:val="00FB2B13"/>
    <w:rsid w:val="00FC436D"/>
    <w:rsid w:val="00FC70B1"/>
    <w:rsid w:val="00FD0875"/>
    <w:rsid w:val="00FF3845"/>
    <w:rsid w:val="00FF6875"/>
    <w:rsid w:val="0A23663C"/>
    <w:rsid w:val="16F22135"/>
    <w:rsid w:val="1A741703"/>
    <w:rsid w:val="1E5F9D66"/>
    <w:rsid w:val="512853DE"/>
    <w:rsid w:val="5FBCBF90"/>
    <w:rsid w:val="6A3B663F"/>
    <w:rsid w:val="746D51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footer"/>
    <w:basedOn w:val="1"/>
    <w:link w:val="10"/>
    <w:semiHidden/>
    <w:qFormat/>
    <w:uiPriority w:val="99"/>
    <w:pPr>
      <w:tabs>
        <w:tab w:val="center" w:pos="4153"/>
        <w:tab w:val="right" w:pos="8306"/>
      </w:tabs>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jc w:val="center"/>
    </w:pPr>
    <w:rPr>
      <w:sz w:val="18"/>
      <w:szCs w:val="18"/>
    </w:rPr>
  </w:style>
  <w:style w:type="character" w:styleId="6">
    <w:name w:val="page number"/>
    <w:basedOn w:val="5"/>
    <w:qFormat/>
    <w:uiPriority w:val="99"/>
    <w:rPr>
      <w:rFonts w:cs="Times New Roman"/>
    </w:rPr>
  </w:style>
  <w:style w:type="table" w:styleId="8">
    <w:name w:val="Table Grid"/>
    <w:basedOn w:val="7"/>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Date Char"/>
    <w:basedOn w:val="5"/>
    <w:link w:val="2"/>
    <w:semiHidden/>
    <w:qFormat/>
    <w:locked/>
    <w:uiPriority w:val="99"/>
    <w:rPr>
      <w:rFonts w:ascii="Tahoma" w:hAnsi="Tahoma" w:cs="Tahoma"/>
    </w:rPr>
  </w:style>
  <w:style w:type="character" w:customStyle="1" w:styleId="10">
    <w:name w:val="Footer Char"/>
    <w:basedOn w:val="5"/>
    <w:link w:val="3"/>
    <w:semiHidden/>
    <w:qFormat/>
    <w:locked/>
    <w:uiPriority w:val="99"/>
    <w:rPr>
      <w:rFonts w:ascii="Tahoma" w:hAnsi="Tahoma" w:cs="Tahoma"/>
      <w:sz w:val="18"/>
      <w:szCs w:val="18"/>
    </w:rPr>
  </w:style>
  <w:style w:type="character" w:customStyle="1" w:styleId="11">
    <w:name w:val="Header Char"/>
    <w:basedOn w:val="5"/>
    <w:link w:val="4"/>
    <w:semiHidden/>
    <w:qFormat/>
    <w:locked/>
    <w:uiPriority w:val="99"/>
    <w:rPr>
      <w:rFonts w:ascii="Tahoma" w:hAnsi="Tahoma" w:cs="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P R C</Company>
  <Pages>3</Pages>
  <Words>528</Words>
  <Characters>640</Characters>
  <Lines>0</Lines>
  <Paragraphs>0</Paragraphs>
  <TotalTime>0</TotalTime>
  <ScaleCrop>false</ScaleCrop>
  <LinksUpToDate>false</LinksUpToDate>
  <CharactersWithSpaces>665</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2021-08-17T15:57:00Z</dcterms:created>
  <dc:creator>Windows User</dc:creator>
  <cp:lastModifiedBy>Administrator</cp:lastModifiedBy>
  <cp:lastPrinted>2024-09-12T08:31:38Z</cp:lastPrinted>
  <dcterms:modified xsi:type="dcterms:W3CDTF">2024-09-12T08:32:38Z</dcterms:modified>
  <dc:title>安农〔2021〕  号</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5223E31451894BC4AA9660540BA7731C_13</vt:lpwstr>
  </property>
</Properties>
</file>