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Look w:val="00A0"/>
      </w:tblPr>
      <w:tblGrid>
        <w:gridCol w:w="8264"/>
        <w:gridCol w:w="1024"/>
      </w:tblGrid>
      <w:tr w:rsidR="00183EB4" w:rsidTr="009831F1">
        <w:tc>
          <w:tcPr>
            <w:tcW w:w="8264" w:type="dxa"/>
          </w:tcPr>
          <w:p w:rsidR="00183EB4" w:rsidRPr="009831F1" w:rsidRDefault="00183EB4" w:rsidP="009831F1">
            <w:pPr>
              <w:pStyle w:val="BodyTextFirstIndent2"/>
              <w:widowControl w:val="0"/>
              <w:spacing w:after="0" w:line="840" w:lineRule="exact"/>
              <w:ind w:leftChars="0" w:left="0" w:firstLineChars="0" w:firstLine="0"/>
              <w:jc w:val="distribute"/>
              <w:rPr>
                <w:rFonts w:ascii="方正小标宋简体" w:eastAsia="方正小标宋简体" w:hAnsi="华文中宋" w:cs="华文中宋"/>
                <w:color w:val="FF0000"/>
                <w:spacing w:val="-80"/>
                <w:w w:val="75"/>
                <w:sz w:val="72"/>
                <w:szCs w:val="44"/>
              </w:rPr>
            </w:pPr>
            <w:r w:rsidRPr="009831F1">
              <w:rPr>
                <w:rFonts w:ascii="方正小标宋简体" w:eastAsia="方正小标宋简体" w:hAnsi="华文中宋" w:cs="华文中宋" w:hint="eastAsia"/>
                <w:color w:val="FF0000"/>
                <w:spacing w:val="-80"/>
                <w:w w:val="75"/>
                <w:sz w:val="72"/>
                <w:szCs w:val="44"/>
              </w:rPr>
              <w:t>中共安溪县委农村工作领导小组办公室</w:t>
            </w:r>
          </w:p>
        </w:tc>
        <w:tc>
          <w:tcPr>
            <w:tcW w:w="1024" w:type="dxa"/>
            <w:vMerge w:val="restart"/>
            <w:vAlign w:val="center"/>
          </w:tcPr>
          <w:p w:rsidR="00183EB4" w:rsidRPr="009831F1" w:rsidRDefault="00183EB4" w:rsidP="009831F1">
            <w:pPr>
              <w:pStyle w:val="BodyTextFirstIndent2"/>
              <w:widowControl w:val="0"/>
              <w:spacing w:after="0" w:line="840" w:lineRule="exact"/>
              <w:ind w:leftChars="0" w:left="0" w:firstLineChars="0" w:firstLine="0"/>
              <w:jc w:val="center"/>
              <w:rPr>
                <w:rFonts w:ascii="方正小标宋简体" w:eastAsia="方正小标宋简体" w:hAnsi="华文中宋" w:cs="华文中宋"/>
                <w:color w:val="FF0000"/>
                <w:spacing w:val="-20"/>
                <w:w w:val="75"/>
                <w:sz w:val="72"/>
                <w:szCs w:val="44"/>
              </w:rPr>
            </w:pPr>
            <w:r w:rsidRPr="009831F1">
              <w:rPr>
                <w:rFonts w:ascii="方正小标宋简体" w:eastAsia="方正小标宋简体" w:hAnsi="华文中宋" w:cs="华文中宋" w:hint="eastAsia"/>
                <w:color w:val="FF0000"/>
                <w:spacing w:val="-20"/>
                <w:w w:val="75"/>
                <w:sz w:val="72"/>
                <w:szCs w:val="44"/>
              </w:rPr>
              <w:t>文件</w:t>
            </w:r>
          </w:p>
        </w:tc>
      </w:tr>
      <w:tr w:rsidR="00183EB4" w:rsidTr="009831F1">
        <w:tc>
          <w:tcPr>
            <w:tcW w:w="8264" w:type="dxa"/>
          </w:tcPr>
          <w:p w:rsidR="00183EB4" w:rsidRPr="009831F1" w:rsidRDefault="00183EB4" w:rsidP="009831F1">
            <w:pPr>
              <w:pStyle w:val="BodyTextFirstIndent2"/>
              <w:widowControl w:val="0"/>
              <w:spacing w:after="0" w:line="840" w:lineRule="exact"/>
              <w:ind w:leftChars="0" w:left="0" w:firstLineChars="0" w:firstLine="0"/>
              <w:jc w:val="distribute"/>
              <w:rPr>
                <w:rFonts w:ascii="方正小标宋简体" w:eastAsia="方正小标宋简体" w:hAnsi="华文中宋" w:cs="华文中宋"/>
                <w:color w:val="FF0000"/>
                <w:spacing w:val="-20"/>
                <w:w w:val="75"/>
                <w:sz w:val="72"/>
                <w:szCs w:val="44"/>
              </w:rPr>
            </w:pPr>
            <w:r w:rsidRPr="009831F1">
              <w:rPr>
                <w:rFonts w:ascii="方正小标宋简体" w:eastAsia="方正小标宋简体" w:hAnsi="华文中宋" w:cs="华文中宋" w:hint="eastAsia"/>
                <w:color w:val="FF0000"/>
                <w:spacing w:val="-20"/>
                <w:w w:val="75"/>
                <w:sz w:val="72"/>
                <w:szCs w:val="44"/>
              </w:rPr>
              <w:t>中共安溪县委组织部</w:t>
            </w:r>
          </w:p>
        </w:tc>
        <w:tc>
          <w:tcPr>
            <w:tcW w:w="1024" w:type="dxa"/>
            <w:vMerge/>
          </w:tcPr>
          <w:p w:rsidR="00183EB4" w:rsidRPr="009831F1" w:rsidRDefault="00183EB4" w:rsidP="009831F1">
            <w:pPr>
              <w:pStyle w:val="BodyTextFirstIndent2"/>
              <w:widowControl w:val="0"/>
              <w:spacing w:after="0" w:line="840" w:lineRule="exact"/>
              <w:ind w:leftChars="0" w:left="0" w:firstLineChars="0" w:firstLine="0"/>
              <w:jc w:val="distribute"/>
              <w:rPr>
                <w:rFonts w:ascii="方正小标宋简体" w:eastAsia="方正小标宋简体" w:hAnsi="华文中宋" w:cs="华文中宋"/>
                <w:color w:val="FF0000"/>
                <w:spacing w:val="-20"/>
                <w:w w:val="75"/>
                <w:sz w:val="72"/>
                <w:szCs w:val="44"/>
              </w:rPr>
            </w:pPr>
          </w:p>
        </w:tc>
      </w:tr>
      <w:tr w:rsidR="00183EB4" w:rsidTr="009831F1">
        <w:tc>
          <w:tcPr>
            <w:tcW w:w="8264" w:type="dxa"/>
          </w:tcPr>
          <w:p w:rsidR="00183EB4" w:rsidRPr="009831F1" w:rsidRDefault="00183EB4" w:rsidP="009831F1">
            <w:pPr>
              <w:pStyle w:val="BodyTextFirstIndent2"/>
              <w:widowControl w:val="0"/>
              <w:spacing w:after="0" w:line="840" w:lineRule="exact"/>
              <w:ind w:leftChars="0" w:left="0" w:firstLineChars="0" w:firstLine="0"/>
              <w:jc w:val="distribute"/>
              <w:rPr>
                <w:rFonts w:ascii="方正小标宋简体" w:eastAsia="方正小标宋简体" w:hAnsi="华文中宋" w:cs="华文中宋"/>
                <w:color w:val="FF0000"/>
                <w:spacing w:val="-20"/>
                <w:w w:val="75"/>
                <w:sz w:val="72"/>
                <w:szCs w:val="44"/>
              </w:rPr>
            </w:pPr>
            <w:r w:rsidRPr="009831F1">
              <w:rPr>
                <w:rFonts w:ascii="方正小标宋简体" w:eastAsia="方正小标宋简体" w:hAnsi="华文中宋" w:cs="华文中宋" w:hint="eastAsia"/>
                <w:color w:val="FF0000"/>
                <w:spacing w:val="-20"/>
                <w:w w:val="75"/>
                <w:sz w:val="72"/>
                <w:szCs w:val="44"/>
              </w:rPr>
              <w:t>中共安溪县委宣传部</w:t>
            </w:r>
          </w:p>
        </w:tc>
        <w:tc>
          <w:tcPr>
            <w:tcW w:w="1024" w:type="dxa"/>
            <w:vMerge/>
          </w:tcPr>
          <w:p w:rsidR="00183EB4" w:rsidRPr="009831F1" w:rsidRDefault="00183EB4" w:rsidP="009831F1">
            <w:pPr>
              <w:pStyle w:val="BodyTextFirstIndent2"/>
              <w:widowControl w:val="0"/>
              <w:spacing w:after="0" w:line="840" w:lineRule="exact"/>
              <w:ind w:leftChars="0" w:left="0" w:firstLineChars="0" w:firstLine="0"/>
              <w:jc w:val="distribute"/>
              <w:rPr>
                <w:rFonts w:ascii="方正小标宋简体" w:eastAsia="方正小标宋简体" w:hAnsi="华文中宋" w:cs="华文中宋"/>
                <w:color w:val="FF0000"/>
                <w:spacing w:val="-20"/>
                <w:w w:val="75"/>
                <w:sz w:val="72"/>
                <w:szCs w:val="44"/>
              </w:rPr>
            </w:pPr>
          </w:p>
        </w:tc>
      </w:tr>
      <w:tr w:rsidR="00183EB4" w:rsidTr="009831F1">
        <w:tc>
          <w:tcPr>
            <w:tcW w:w="8264" w:type="dxa"/>
          </w:tcPr>
          <w:p w:rsidR="00183EB4" w:rsidRPr="009831F1" w:rsidRDefault="00183EB4" w:rsidP="009831F1">
            <w:pPr>
              <w:pStyle w:val="BodyTextFirstIndent2"/>
              <w:widowControl w:val="0"/>
              <w:spacing w:after="0" w:line="840" w:lineRule="exact"/>
              <w:ind w:leftChars="0" w:left="0" w:firstLineChars="0" w:firstLine="0"/>
              <w:jc w:val="distribute"/>
              <w:rPr>
                <w:rFonts w:ascii="方正小标宋简体" w:eastAsia="方正小标宋简体" w:hAnsi="华文中宋" w:cs="华文中宋"/>
                <w:color w:val="FF0000"/>
                <w:spacing w:val="-20"/>
                <w:w w:val="75"/>
                <w:sz w:val="72"/>
                <w:szCs w:val="44"/>
              </w:rPr>
            </w:pPr>
            <w:r w:rsidRPr="009831F1">
              <w:rPr>
                <w:rFonts w:ascii="方正小标宋简体" w:eastAsia="方正小标宋简体" w:hAnsi="华文中宋" w:cs="华文中宋" w:hint="eastAsia"/>
                <w:color w:val="FF0000"/>
                <w:spacing w:val="-20"/>
                <w:w w:val="75"/>
                <w:sz w:val="72"/>
                <w:szCs w:val="44"/>
              </w:rPr>
              <w:t>中共安溪县委政法委员会</w:t>
            </w:r>
          </w:p>
        </w:tc>
        <w:tc>
          <w:tcPr>
            <w:tcW w:w="1024" w:type="dxa"/>
            <w:vMerge/>
          </w:tcPr>
          <w:p w:rsidR="00183EB4" w:rsidRPr="009831F1" w:rsidRDefault="00183EB4" w:rsidP="009831F1">
            <w:pPr>
              <w:pStyle w:val="BodyTextFirstIndent2"/>
              <w:widowControl w:val="0"/>
              <w:spacing w:after="0" w:line="840" w:lineRule="exact"/>
              <w:ind w:leftChars="0" w:left="0" w:firstLineChars="0" w:firstLine="0"/>
              <w:jc w:val="distribute"/>
              <w:rPr>
                <w:rFonts w:ascii="方正小标宋简体" w:eastAsia="方正小标宋简体" w:hAnsi="华文中宋" w:cs="华文中宋"/>
                <w:color w:val="FF0000"/>
                <w:spacing w:val="-20"/>
                <w:w w:val="75"/>
                <w:sz w:val="72"/>
                <w:szCs w:val="44"/>
              </w:rPr>
            </w:pPr>
          </w:p>
        </w:tc>
      </w:tr>
      <w:tr w:rsidR="00183EB4" w:rsidTr="009831F1">
        <w:tc>
          <w:tcPr>
            <w:tcW w:w="8264" w:type="dxa"/>
          </w:tcPr>
          <w:p w:rsidR="00183EB4" w:rsidRPr="009831F1" w:rsidRDefault="00183EB4" w:rsidP="009831F1">
            <w:pPr>
              <w:pStyle w:val="BodyTextFirstIndent2"/>
              <w:widowControl w:val="0"/>
              <w:spacing w:after="0" w:line="840" w:lineRule="exact"/>
              <w:ind w:leftChars="0" w:left="0" w:firstLineChars="0" w:firstLine="0"/>
              <w:jc w:val="distribute"/>
              <w:rPr>
                <w:rFonts w:ascii="方正小标宋简体" w:eastAsia="方正小标宋简体" w:hAnsi="华文中宋" w:cs="华文中宋"/>
                <w:color w:val="FF0000"/>
                <w:spacing w:val="-20"/>
                <w:w w:val="75"/>
                <w:sz w:val="72"/>
                <w:szCs w:val="44"/>
              </w:rPr>
            </w:pPr>
            <w:r w:rsidRPr="009831F1">
              <w:rPr>
                <w:rFonts w:ascii="方正小标宋简体" w:eastAsia="方正小标宋简体" w:hAnsi="华文中宋" w:cs="华文中宋" w:hint="eastAsia"/>
                <w:color w:val="FF0000"/>
                <w:spacing w:val="-20"/>
                <w:w w:val="75"/>
                <w:sz w:val="72"/>
                <w:szCs w:val="44"/>
              </w:rPr>
              <w:t>安溪县民政局</w:t>
            </w:r>
          </w:p>
        </w:tc>
        <w:tc>
          <w:tcPr>
            <w:tcW w:w="1024" w:type="dxa"/>
            <w:vMerge/>
          </w:tcPr>
          <w:p w:rsidR="00183EB4" w:rsidRPr="009831F1" w:rsidRDefault="00183EB4" w:rsidP="009831F1">
            <w:pPr>
              <w:pStyle w:val="BodyTextFirstIndent2"/>
              <w:widowControl w:val="0"/>
              <w:spacing w:after="0" w:line="840" w:lineRule="exact"/>
              <w:ind w:leftChars="0" w:left="0" w:firstLineChars="0" w:firstLine="0"/>
              <w:jc w:val="distribute"/>
              <w:rPr>
                <w:rFonts w:ascii="方正小标宋简体" w:eastAsia="方正小标宋简体" w:hAnsi="华文中宋" w:cs="华文中宋"/>
                <w:color w:val="FF0000"/>
                <w:spacing w:val="-20"/>
                <w:w w:val="75"/>
                <w:sz w:val="72"/>
                <w:szCs w:val="44"/>
              </w:rPr>
            </w:pPr>
          </w:p>
        </w:tc>
      </w:tr>
      <w:tr w:rsidR="00183EB4" w:rsidTr="009831F1">
        <w:tc>
          <w:tcPr>
            <w:tcW w:w="8264" w:type="dxa"/>
          </w:tcPr>
          <w:p w:rsidR="00183EB4" w:rsidRPr="009831F1" w:rsidRDefault="00183EB4" w:rsidP="009831F1">
            <w:pPr>
              <w:pStyle w:val="BodyTextFirstIndent2"/>
              <w:widowControl w:val="0"/>
              <w:spacing w:after="0" w:line="840" w:lineRule="exact"/>
              <w:ind w:leftChars="0" w:left="0" w:firstLineChars="0" w:firstLine="0"/>
              <w:jc w:val="distribute"/>
              <w:rPr>
                <w:rFonts w:ascii="方正小标宋简体" w:eastAsia="方正小标宋简体" w:hAnsi="华文中宋" w:cs="华文中宋"/>
                <w:color w:val="FF0000"/>
                <w:spacing w:val="-20"/>
                <w:w w:val="75"/>
                <w:sz w:val="72"/>
                <w:szCs w:val="44"/>
              </w:rPr>
            </w:pPr>
            <w:r w:rsidRPr="009831F1">
              <w:rPr>
                <w:rFonts w:ascii="方正小标宋简体" w:eastAsia="方正小标宋简体" w:hAnsi="华文中宋" w:cs="华文中宋" w:hint="eastAsia"/>
                <w:color w:val="FF0000"/>
                <w:spacing w:val="-20"/>
                <w:w w:val="75"/>
                <w:sz w:val="72"/>
                <w:szCs w:val="44"/>
              </w:rPr>
              <w:t>安溪县司法局</w:t>
            </w:r>
          </w:p>
        </w:tc>
        <w:tc>
          <w:tcPr>
            <w:tcW w:w="1024" w:type="dxa"/>
            <w:vMerge/>
          </w:tcPr>
          <w:p w:rsidR="00183EB4" w:rsidRPr="009831F1" w:rsidRDefault="00183EB4" w:rsidP="009831F1">
            <w:pPr>
              <w:pStyle w:val="BodyTextFirstIndent2"/>
              <w:widowControl w:val="0"/>
              <w:spacing w:after="0" w:line="840" w:lineRule="exact"/>
              <w:ind w:leftChars="0" w:left="0" w:firstLineChars="0" w:firstLine="0"/>
              <w:jc w:val="distribute"/>
              <w:rPr>
                <w:rFonts w:ascii="方正小标宋简体" w:eastAsia="方正小标宋简体" w:hAnsi="华文中宋" w:cs="华文中宋"/>
                <w:color w:val="FF0000"/>
                <w:spacing w:val="-20"/>
                <w:w w:val="75"/>
                <w:sz w:val="72"/>
                <w:szCs w:val="44"/>
              </w:rPr>
            </w:pPr>
          </w:p>
        </w:tc>
      </w:tr>
      <w:tr w:rsidR="00183EB4" w:rsidTr="009831F1">
        <w:tc>
          <w:tcPr>
            <w:tcW w:w="8264" w:type="dxa"/>
          </w:tcPr>
          <w:p w:rsidR="00183EB4" w:rsidRPr="009831F1" w:rsidRDefault="00183EB4" w:rsidP="009831F1">
            <w:pPr>
              <w:pStyle w:val="BodyTextFirstIndent2"/>
              <w:widowControl w:val="0"/>
              <w:spacing w:after="0" w:line="840" w:lineRule="exact"/>
              <w:ind w:leftChars="0" w:left="0" w:firstLineChars="0" w:firstLine="0"/>
              <w:jc w:val="distribute"/>
              <w:rPr>
                <w:rFonts w:ascii="方正小标宋简体" w:eastAsia="方正小标宋简体" w:hAnsi="华文中宋" w:cs="华文中宋"/>
                <w:color w:val="FF0000"/>
                <w:spacing w:val="-20"/>
                <w:w w:val="75"/>
                <w:sz w:val="72"/>
                <w:szCs w:val="44"/>
              </w:rPr>
            </w:pPr>
            <w:r w:rsidRPr="009831F1">
              <w:rPr>
                <w:rFonts w:ascii="方正小标宋简体" w:eastAsia="方正小标宋简体" w:hAnsi="华文中宋" w:cs="华文中宋" w:hint="eastAsia"/>
                <w:color w:val="FF0000"/>
                <w:spacing w:val="-20"/>
                <w:w w:val="75"/>
                <w:sz w:val="72"/>
                <w:szCs w:val="44"/>
              </w:rPr>
              <w:t>安溪县农业农村局</w:t>
            </w:r>
          </w:p>
        </w:tc>
        <w:tc>
          <w:tcPr>
            <w:tcW w:w="1024" w:type="dxa"/>
            <w:vMerge/>
          </w:tcPr>
          <w:p w:rsidR="00183EB4" w:rsidRPr="009831F1" w:rsidRDefault="00183EB4" w:rsidP="009831F1">
            <w:pPr>
              <w:pStyle w:val="BodyTextFirstIndent2"/>
              <w:widowControl w:val="0"/>
              <w:spacing w:after="0" w:line="840" w:lineRule="exact"/>
              <w:ind w:leftChars="0" w:left="0" w:firstLineChars="0" w:firstLine="0"/>
              <w:jc w:val="distribute"/>
              <w:rPr>
                <w:rFonts w:ascii="方正小标宋简体" w:eastAsia="方正小标宋简体" w:hAnsi="华文中宋" w:cs="华文中宋"/>
                <w:color w:val="FF0000"/>
                <w:spacing w:val="-20"/>
                <w:w w:val="75"/>
                <w:sz w:val="72"/>
                <w:szCs w:val="44"/>
              </w:rPr>
            </w:pPr>
          </w:p>
        </w:tc>
      </w:tr>
      <w:tr w:rsidR="00183EB4" w:rsidTr="009831F1">
        <w:tc>
          <w:tcPr>
            <w:tcW w:w="8264" w:type="dxa"/>
          </w:tcPr>
          <w:p w:rsidR="00183EB4" w:rsidRPr="009831F1" w:rsidRDefault="00183EB4" w:rsidP="009831F1">
            <w:pPr>
              <w:pStyle w:val="BodyTextFirstIndent2"/>
              <w:widowControl w:val="0"/>
              <w:spacing w:after="0" w:line="840" w:lineRule="exact"/>
              <w:ind w:leftChars="0" w:left="0" w:firstLineChars="0" w:firstLine="0"/>
              <w:jc w:val="distribute"/>
              <w:rPr>
                <w:rFonts w:ascii="方正小标宋简体" w:eastAsia="方正小标宋简体" w:hAnsi="华文中宋" w:cs="华文中宋"/>
                <w:color w:val="FF0000"/>
                <w:spacing w:val="-20"/>
                <w:w w:val="75"/>
                <w:sz w:val="72"/>
                <w:szCs w:val="44"/>
              </w:rPr>
            </w:pPr>
            <w:r w:rsidRPr="009831F1">
              <w:rPr>
                <w:rFonts w:ascii="方正小标宋简体" w:eastAsia="方正小标宋简体" w:hAnsi="华文中宋" w:cs="华文中宋" w:hint="eastAsia"/>
                <w:color w:val="FF0000"/>
                <w:spacing w:val="-20"/>
                <w:w w:val="75"/>
                <w:sz w:val="72"/>
                <w:szCs w:val="44"/>
              </w:rPr>
              <w:t>安溪县乡村振兴局</w:t>
            </w:r>
          </w:p>
        </w:tc>
        <w:tc>
          <w:tcPr>
            <w:tcW w:w="1024" w:type="dxa"/>
            <w:vMerge/>
          </w:tcPr>
          <w:p w:rsidR="00183EB4" w:rsidRPr="009831F1" w:rsidRDefault="00183EB4" w:rsidP="009831F1">
            <w:pPr>
              <w:pStyle w:val="BodyTextFirstIndent2"/>
              <w:widowControl w:val="0"/>
              <w:spacing w:after="0" w:line="840" w:lineRule="exact"/>
              <w:ind w:leftChars="0" w:left="0" w:firstLineChars="0" w:firstLine="0"/>
              <w:jc w:val="distribute"/>
              <w:rPr>
                <w:rFonts w:ascii="方正小标宋简体" w:eastAsia="方正小标宋简体" w:hAnsi="华文中宋" w:cs="华文中宋"/>
                <w:color w:val="FF0000"/>
                <w:spacing w:val="-20"/>
                <w:w w:val="75"/>
                <w:sz w:val="72"/>
                <w:szCs w:val="44"/>
              </w:rPr>
            </w:pPr>
          </w:p>
        </w:tc>
      </w:tr>
    </w:tbl>
    <w:p w:rsidR="00183EB4" w:rsidRDefault="00183EB4">
      <w:pPr>
        <w:jc w:val="both"/>
        <w:rPr>
          <w:rFonts w:ascii="华文中宋" w:eastAsia="华文中宋" w:hAnsi="华文中宋" w:cs="华文中宋"/>
          <w:b/>
          <w:color w:val="FF0000"/>
          <w:spacing w:val="-51"/>
          <w:sz w:val="44"/>
          <w:szCs w:val="44"/>
        </w:rPr>
      </w:pPr>
    </w:p>
    <w:p w:rsidR="00183EB4" w:rsidRDefault="00183EB4">
      <w:pPr>
        <w:pStyle w:val="1"/>
        <w:rPr>
          <w:rFonts w:eastAsia="华文中宋"/>
        </w:rPr>
      </w:pPr>
    </w:p>
    <w:p w:rsidR="00183EB4" w:rsidRDefault="00183EB4">
      <w:pPr>
        <w:jc w:val="center"/>
        <w:rPr>
          <w:rFonts w:ascii="仿宋_GB2312" w:eastAsia="仿宋_GB2312" w:hAnsi="宋体" w:cs="宋体"/>
          <w:sz w:val="32"/>
          <w:szCs w:val="32"/>
        </w:rPr>
      </w:pPr>
      <w:r>
        <w:rPr>
          <w:rFonts w:ascii="仿宋_GB2312" w:eastAsia="仿宋_GB2312" w:hAnsi="宋体" w:cs="宋体" w:hint="eastAsia"/>
          <w:sz w:val="32"/>
          <w:szCs w:val="32"/>
        </w:rPr>
        <w:t>安委农办〔</w:t>
      </w:r>
      <w:r>
        <w:rPr>
          <w:rFonts w:ascii="仿宋_GB2312" w:eastAsia="仿宋_GB2312" w:hAnsi="宋体" w:cs="宋体"/>
          <w:sz w:val="32"/>
          <w:szCs w:val="32"/>
        </w:rPr>
        <w:t>2022</w:t>
      </w: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号</w:t>
      </w:r>
    </w:p>
    <w:p w:rsidR="00183EB4" w:rsidRDefault="00183EB4">
      <w:pPr>
        <w:pStyle w:val="1"/>
      </w:pPr>
      <w:r>
        <w:rPr>
          <w:noProof/>
        </w:rPr>
        <w:pict>
          <v:line id="_x0000_s1026" style="position:absolute;z-index:251656704" from="0,5pt" to="468pt,5pt" strokecolor="red" strokeweight="2.25pt"/>
        </w:pict>
      </w:r>
    </w:p>
    <w:p w:rsidR="00183EB4" w:rsidRDefault="00183EB4">
      <w:pPr>
        <w:pStyle w:val="1"/>
        <w:spacing w:line="660" w:lineRule="exact"/>
        <w:rPr>
          <w:rFonts w:ascii="方正小标宋简体" w:eastAsia="方正小标宋简体"/>
          <w:sz w:val="44"/>
          <w:szCs w:val="44"/>
        </w:rPr>
      </w:pPr>
    </w:p>
    <w:p w:rsidR="00183EB4" w:rsidRDefault="00183EB4">
      <w:pPr>
        <w:widowControl w:val="0"/>
        <w:spacing w:line="660" w:lineRule="exact"/>
        <w:jc w:val="center"/>
        <w:rPr>
          <w:rFonts w:ascii="方正小标宋简体" w:eastAsia="方正小标宋简体" w:hAnsi="宋体" w:cs="宋体"/>
          <w:spacing w:val="-20"/>
          <w:w w:val="98"/>
          <w:kern w:val="21"/>
          <w:sz w:val="44"/>
          <w:szCs w:val="44"/>
        </w:rPr>
      </w:pPr>
      <w:r>
        <w:rPr>
          <w:rFonts w:ascii="方正小标宋简体" w:eastAsia="方正小标宋简体" w:hAnsi="宋体" w:cs="宋体" w:hint="eastAsia"/>
          <w:spacing w:val="-20"/>
          <w:w w:val="98"/>
          <w:kern w:val="21"/>
          <w:sz w:val="44"/>
          <w:szCs w:val="44"/>
        </w:rPr>
        <w:t>中共安溪县委农村工作领导小组办公室等</w:t>
      </w:r>
      <w:r>
        <w:rPr>
          <w:rFonts w:ascii="方正小标宋简体" w:eastAsia="方正小标宋简体" w:hAnsi="宋体" w:cs="宋体"/>
          <w:spacing w:val="-20"/>
          <w:w w:val="98"/>
          <w:kern w:val="21"/>
          <w:sz w:val="44"/>
          <w:szCs w:val="44"/>
        </w:rPr>
        <w:t>8</w:t>
      </w:r>
      <w:r>
        <w:rPr>
          <w:rFonts w:ascii="方正小标宋简体" w:eastAsia="方正小标宋简体" w:hAnsi="宋体" w:cs="宋体" w:hint="eastAsia"/>
          <w:spacing w:val="-20"/>
          <w:w w:val="98"/>
          <w:kern w:val="21"/>
          <w:sz w:val="44"/>
          <w:szCs w:val="44"/>
        </w:rPr>
        <w:t>部门</w:t>
      </w:r>
    </w:p>
    <w:p w:rsidR="00183EB4" w:rsidRDefault="00183EB4">
      <w:pPr>
        <w:widowControl w:val="0"/>
        <w:spacing w:line="660" w:lineRule="exact"/>
        <w:jc w:val="center"/>
        <w:rPr>
          <w:rFonts w:ascii="方正小标宋简体" w:eastAsia="方正小标宋简体" w:hAnsi="宋体" w:cs="宋体"/>
          <w:spacing w:val="-20"/>
          <w:w w:val="98"/>
          <w:kern w:val="21"/>
          <w:sz w:val="44"/>
          <w:szCs w:val="44"/>
        </w:rPr>
      </w:pPr>
      <w:r>
        <w:rPr>
          <w:rFonts w:ascii="方正小标宋简体" w:eastAsia="方正小标宋简体" w:hAnsi="宋体" w:cs="宋体" w:hint="eastAsia"/>
          <w:spacing w:val="-20"/>
          <w:w w:val="98"/>
          <w:kern w:val="21"/>
          <w:sz w:val="44"/>
          <w:szCs w:val="44"/>
        </w:rPr>
        <w:t>关于印发安溪县推广运用清单制</w:t>
      </w:r>
    </w:p>
    <w:p w:rsidR="00183EB4" w:rsidRDefault="00183EB4">
      <w:pPr>
        <w:widowControl w:val="0"/>
        <w:spacing w:line="660" w:lineRule="exact"/>
        <w:jc w:val="center"/>
        <w:rPr>
          <w:rFonts w:ascii="方正小标宋简体" w:eastAsia="方正小标宋简体" w:hAnsi="宋体" w:cs="宋体"/>
          <w:spacing w:val="-20"/>
          <w:w w:val="98"/>
          <w:kern w:val="21"/>
          <w:sz w:val="44"/>
          <w:szCs w:val="44"/>
        </w:rPr>
      </w:pPr>
      <w:r>
        <w:rPr>
          <w:rFonts w:ascii="方正小标宋简体" w:eastAsia="方正小标宋简体" w:hAnsi="宋体" w:cs="宋体" w:hint="eastAsia"/>
          <w:spacing w:val="-20"/>
          <w:w w:val="98"/>
          <w:kern w:val="21"/>
          <w:sz w:val="44"/>
          <w:szCs w:val="44"/>
        </w:rPr>
        <w:t>实施方案的通知</w:t>
      </w:r>
    </w:p>
    <w:p w:rsidR="00183EB4" w:rsidRDefault="00183EB4" w:rsidP="00187150">
      <w:pPr>
        <w:widowControl w:val="0"/>
        <w:spacing w:line="560" w:lineRule="exact"/>
        <w:ind w:firstLineChars="200" w:firstLine="31680"/>
        <w:jc w:val="both"/>
      </w:pPr>
    </w:p>
    <w:p w:rsidR="00183EB4" w:rsidRDefault="00183EB4">
      <w:pPr>
        <w:widowControl w:val="0"/>
        <w:spacing w:line="560" w:lineRule="exact"/>
        <w:jc w:val="both"/>
        <w:rPr>
          <w:rFonts w:ascii="仿宋" w:eastAsia="仿宋" w:hAnsi="仿宋" w:cs="仿宋"/>
          <w:color w:val="auto"/>
          <w:sz w:val="32"/>
          <w:szCs w:val="32"/>
        </w:rPr>
      </w:pPr>
      <w:r>
        <w:rPr>
          <w:rFonts w:ascii="仿宋" w:eastAsia="仿宋" w:hAnsi="仿宋" w:cs="仿宋" w:hint="eastAsia"/>
          <w:color w:val="auto"/>
          <w:spacing w:val="-3"/>
          <w:sz w:val="32"/>
          <w:szCs w:val="32"/>
        </w:rPr>
        <w:t>各乡镇人民政府</w:t>
      </w:r>
      <w:r>
        <w:rPr>
          <w:rFonts w:ascii="仿宋" w:eastAsia="仿宋" w:hAnsi="仿宋" w:cs="仿宋"/>
          <w:color w:val="auto"/>
          <w:spacing w:val="-3"/>
          <w:sz w:val="32"/>
          <w:szCs w:val="32"/>
        </w:rPr>
        <w:t>:</w:t>
      </w:r>
    </w:p>
    <w:p w:rsidR="00183EB4" w:rsidRDefault="00183EB4" w:rsidP="00187150">
      <w:pPr>
        <w:widowControl w:val="0"/>
        <w:spacing w:line="560" w:lineRule="exact"/>
        <w:ind w:firstLineChars="200" w:firstLine="31680"/>
        <w:jc w:val="both"/>
        <w:rPr>
          <w:rFonts w:ascii="仿宋" w:eastAsia="仿宋" w:hAnsi="仿宋" w:cs="仿宋"/>
          <w:spacing w:val="3"/>
          <w:sz w:val="32"/>
          <w:szCs w:val="32"/>
        </w:rPr>
      </w:pPr>
      <w:r>
        <w:rPr>
          <w:rFonts w:ascii="仿宋" w:eastAsia="仿宋" w:hAnsi="仿宋" w:cs="仿宋" w:hint="eastAsia"/>
          <w:color w:val="auto"/>
          <w:spacing w:val="16"/>
          <w:sz w:val="32"/>
          <w:szCs w:val="32"/>
        </w:rPr>
        <w:t>根据《福建省农业农村厅</w:t>
      </w:r>
      <w:r>
        <w:rPr>
          <w:rFonts w:ascii="仿宋" w:eastAsia="仿宋" w:hAnsi="仿宋" w:cs="仿宋"/>
          <w:color w:val="auto"/>
          <w:spacing w:val="16"/>
          <w:sz w:val="32"/>
          <w:szCs w:val="32"/>
        </w:rPr>
        <w:t xml:space="preserve"> </w:t>
      </w:r>
      <w:r>
        <w:rPr>
          <w:rFonts w:ascii="仿宋" w:eastAsia="仿宋" w:hAnsi="仿宋" w:cs="仿宋" w:hint="eastAsia"/>
          <w:color w:val="auto"/>
          <w:spacing w:val="16"/>
          <w:sz w:val="32"/>
          <w:szCs w:val="32"/>
        </w:rPr>
        <w:t>福建省民政厅</w:t>
      </w:r>
      <w:r>
        <w:rPr>
          <w:rFonts w:ascii="仿宋" w:eastAsia="仿宋" w:hAnsi="仿宋" w:cs="仿宋"/>
          <w:color w:val="auto"/>
          <w:spacing w:val="16"/>
          <w:sz w:val="32"/>
          <w:szCs w:val="32"/>
        </w:rPr>
        <w:t xml:space="preserve"> </w:t>
      </w:r>
      <w:r>
        <w:rPr>
          <w:rFonts w:ascii="仿宋" w:eastAsia="仿宋" w:hAnsi="仿宋" w:cs="仿宋" w:hint="eastAsia"/>
          <w:color w:val="auto"/>
          <w:spacing w:val="16"/>
          <w:sz w:val="32"/>
          <w:szCs w:val="32"/>
        </w:rPr>
        <w:t>福建省乡村振兴</w:t>
      </w:r>
      <w:r>
        <w:rPr>
          <w:rFonts w:ascii="仿宋" w:eastAsia="仿宋" w:hAnsi="仿宋" w:cs="仿宋" w:hint="eastAsia"/>
          <w:color w:val="auto"/>
          <w:spacing w:val="2"/>
          <w:sz w:val="32"/>
          <w:szCs w:val="32"/>
        </w:rPr>
        <w:t>局关于在乡村治理中推广运用清单制的指导意见》及《泉州市</w:t>
      </w:r>
      <w:r>
        <w:rPr>
          <w:rFonts w:ascii="仿宋" w:eastAsia="仿宋" w:hAnsi="仿宋" w:cs="仿宋" w:hint="eastAsia"/>
          <w:color w:val="auto"/>
          <w:spacing w:val="28"/>
          <w:sz w:val="32"/>
          <w:szCs w:val="32"/>
        </w:rPr>
        <w:t>农业农村局</w:t>
      </w:r>
      <w:r>
        <w:rPr>
          <w:rFonts w:ascii="仿宋" w:eastAsia="仿宋" w:hAnsi="仿宋" w:cs="仿宋"/>
          <w:color w:val="auto"/>
          <w:spacing w:val="28"/>
          <w:sz w:val="32"/>
          <w:szCs w:val="32"/>
        </w:rPr>
        <w:t xml:space="preserve"> </w:t>
      </w:r>
      <w:r>
        <w:rPr>
          <w:rFonts w:ascii="仿宋" w:eastAsia="仿宋" w:hAnsi="仿宋" w:cs="仿宋" w:hint="eastAsia"/>
          <w:color w:val="auto"/>
          <w:spacing w:val="28"/>
          <w:sz w:val="32"/>
          <w:szCs w:val="32"/>
        </w:rPr>
        <w:t>泉州市民政局</w:t>
      </w:r>
      <w:r>
        <w:rPr>
          <w:rFonts w:ascii="仿宋" w:eastAsia="仿宋" w:hAnsi="仿宋" w:cs="仿宋"/>
          <w:color w:val="auto"/>
          <w:spacing w:val="28"/>
          <w:sz w:val="32"/>
          <w:szCs w:val="32"/>
        </w:rPr>
        <w:t xml:space="preserve"> </w:t>
      </w:r>
      <w:r>
        <w:rPr>
          <w:rFonts w:ascii="仿宋" w:eastAsia="仿宋" w:hAnsi="仿宋" w:cs="仿宋" w:hint="eastAsia"/>
          <w:color w:val="auto"/>
          <w:spacing w:val="28"/>
          <w:sz w:val="32"/>
          <w:szCs w:val="32"/>
        </w:rPr>
        <w:t>泉州市乡村振兴局关于印发在乡</w:t>
      </w:r>
      <w:r>
        <w:rPr>
          <w:rFonts w:ascii="仿宋" w:eastAsia="仿宋" w:hAnsi="仿宋" w:cs="仿宋" w:hint="eastAsia"/>
          <w:color w:val="auto"/>
          <w:spacing w:val="3"/>
          <w:sz w:val="32"/>
          <w:szCs w:val="32"/>
        </w:rPr>
        <w:t>村治理中推广运用清单制实施方案的通知》</w:t>
      </w:r>
      <w:r>
        <w:rPr>
          <w:rFonts w:ascii="仿宋" w:eastAsia="仿宋" w:hAnsi="仿宋" w:cs="仿宋" w:hint="eastAsia"/>
          <w:spacing w:val="3"/>
          <w:sz w:val="32"/>
          <w:szCs w:val="32"/>
        </w:rPr>
        <w:t>要求，县委办制定了在乡村治理中清单制的实施方案，请认真组织实施。</w:t>
      </w:r>
    </w:p>
    <w:p w:rsidR="00183EB4" w:rsidRDefault="00183EB4" w:rsidP="00187150">
      <w:pPr>
        <w:widowControl w:val="0"/>
        <w:spacing w:line="560" w:lineRule="exact"/>
        <w:ind w:firstLineChars="200" w:firstLine="31680"/>
        <w:jc w:val="both"/>
        <w:rPr>
          <w:rFonts w:ascii="仿宋" w:eastAsia="仿宋" w:hAnsi="仿宋" w:cs="仿宋"/>
          <w:spacing w:val="3"/>
          <w:sz w:val="32"/>
          <w:szCs w:val="32"/>
        </w:rPr>
      </w:pPr>
    </w:p>
    <w:p w:rsidR="00183EB4" w:rsidRDefault="00183EB4">
      <w:pPr>
        <w:pStyle w:val="1"/>
        <w:rPr>
          <w:rFonts w:eastAsia="仿宋"/>
        </w:rPr>
      </w:pPr>
    </w:p>
    <w:p w:rsidR="00183EB4" w:rsidRDefault="00183EB4" w:rsidP="00187150">
      <w:pPr>
        <w:pStyle w:val="1"/>
        <w:widowControl w:val="0"/>
        <w:spacing w:line="560" w:lineRule="exact"/>
        <w:ind w:firstLineChars="200" w:firstLine="31680"/>
        <w:jc w:val="both"/>
        <w:rPr>
          <w:rFonts w:eastAsia="仿宋"/>
        </w:rPr>
      </w:pPr>
    </w:p>
    <w:p w:rsidR="00183EB4" w:rsidRDefault="00183EB4" w:rsidP="00187150">
      <w:pPr>
        <w:wordWrap w:val="0"/>
        <w:ind w:firstLineChars="200" w:firstLine="31680"/>
        <w:jc w:val="both"/>
        <w:rPr>
          <w:rFonts w:ascii="仿宋" w:eastAsia="仿宋" w:hAnsi="仿宋" w:cs="仿宋"/>
          <w:sz w:val="32"/>
          <w:szCs w:val="32"/>
        </w:rPr>
      </w:pPr>
      <w:r>
        <w:rPr>
          <w:rFonts w:ascii="仿宋" w:eastAsia="仿宋" w:hAnsi="仿宋" w:cs="仿宋" w:hint="eastAsia"/>
          <w:sz w:val="32"/>
          <w:szCs w:val="32"/>
        </w:rPr>
        <w:t>中共安溪县委农村</w:t>
      </w:r>
      <w:r>
        <w:rPr>
          <w:rFonts w:ascii="仿宋" w:eastAsia="仿宋" w:hAnsi="仿宋" w:cs="仿宋"/>
          <w:sz w:val="32"/>
          <w:szCs w:val="32"/>
        </w:rPr>
        <w:t xml:space="preserve">                             </w:t>
      </w:r>
    </w:p>
    <w:p w:rsidR="00183EB4" w:rsidRDefault="00183EB4" w:rsidP="00187150">
      <w:pPr>
        <w:widowControl w:val="0"/>
        <w:spacing w:line="560" w:lineRule="exact"/>
        <w:ind w:firstLineChars="200" w:firstLine="31680"/>
        <w:jc w:val="both"/>
        <w:rPr>
          <w:rFonts w:ascii="仿宋" w:eastAsia="仿宋" w:hAnsi="仿宋" w:cs="仿宋"/>
          <w:spacing w:val="3"/>
          <w:sz w:val="32"/>
          <w:szCs w:val="32"/>
        </w:rPr>
      </w:pPr>
      <w:r>
        <w:rPr>
          <w:rFonts w:ascii="仿宋" w:eastAsia="仿宋" w:hAnsi="仿宋" w:cs="仿宋" w:hint="eastAsia"/>
          <w:sz w:val="32"/>
          <w:szCs w:val="32"/>
        </w:rPr>
        <w:t>工作领导小组办公室</w:t>
      </w:r>
      <w:r>
        <w:rPr>
          <w:rFonts w:ascii="仿宋" w:eastAsia="仿宋" w:hAnsi="仿宋" w:cs="仿宋"/>
          <w:spacing w:val="3"/>
          <w:sz w:val="32"/>
          <w:szCs w:val="32"/>
        </w:rPr>
        <w:t xml:space="preserve">           </w:t>
      </w:r>
      <w:r>
        <w:rPr>
          <w:rFonts w:ascii="仿宋" w:eastAsia="仿宋" w:hAnsi="仿宋" w:cs="仿宋" w:hint="eastAsia"/>
          <w:spacing w:val="3"/>
          <w:sz w:val="32"/>
          <w:szCs w:val="32"/>
        </w:rPr>
        <w:t>中共安溪县委组织部</w:t>
      </w:r>
    </w:p>
    <w:p w:rsidR="00183EB4" w:rsidRDefault="00183EB4" w:rsidP="00187150">
      <w:pPr>
        <w:widowControl w:val="0"/>
        <w:spacing w:line="560" w:lineRule="exact"/>
        <w:ind w:firstLineChars="200" w:firstLine="31680"/>
        <w:jc w:val="both"/>
        <w:rPr>
          <w:rFonts w:ascii="仿宋" w:eastAsia="仿宋" w:hAnsi="仿宋" w:cs="仿宋"/>
          <w:spacing w:val="3"/>
          <w:sz w:val="32"/>
          <w:szCs w:val="32"/>
        </w:rPr>
      </w:pPr>
    </w:p>
    <w:p w:rsidR="00183EB4" w:rsidRDefault="00183EB4" w:rsidP="00187150">
      <w:pPr>
        <w:widowControl w:val="0"/>
        <w:spacing w:line="560" w:lineRule="exact"/>
        <w:ind w:firstLineChars="200" w:firstLine="31680"/>
        <w:jc w:val="both"/>
        <w:rPr>
          <w:rFonts w:ascii="仿宋" w:eastAsia="仿宋" w:hAnsi="仿宋" w:cs="仿宋"/>
          <w:spacing w:val="3"/>
          <w:sz w:val="32"/>
          <w:szCs w:val="32"/>
        </w:rPr>
      </w:pPr>
    </w:p>
    <w:p w:rsidR="00183EB4" w:rsidRDefault="00183EB4" w:rsidP="00187150">
      <w:pPr>
        <w:widowControl w:val="0"/>
        <w:spacing w:line="560" w:lineRule="exact"/>
        <w:ind w:firstLineChars="200" w:firstLine="31680"/>
        <w:jc w:val="both"/>
        <w:rPr>
          <w:rFonts w:ascii="仿宋" w:eastAsia="仿宋" w:hAnsi="仿宋" w:cs="仿宋"/>
          <w:spacing w:val="3"/>
          <w:sz w:val="32"/>
          <w:szCs w:val="32"/>
        </w:rPr>
      </w:pPr>
    </w:p>
    <w:p w:rsidR="00183EB4" w:rsidRDefault="00183EB4" w:rsidP="00187150">
      <w:pPr>
        <w:widowControl w:val="0"/>
        <w:spacing w:line="560" w:lineRule="exact"/>
        <w:ind w:firstLineChars="200" w:firstLine="31680"/>
        <w:jc w:val="both"/>
        <w:rPr>
          <w:rFonts w:ascii="仿宋_GB2312" w:eastAsia="仿宋_GB2312"/>
          <w:sz w:val="32"/>
          <w:szCs w:val="32"/>
        </w:rPr>
      </w:pPr>
      <w:r>
        <w:rPr>
          <w:rFonts w:ascii="仿宋_GB2312" w:eastAsia="仿宋_GB2312" w:hint="eastAsia"/>
          <w:sz w:val="32"/>
          <w:szCs w:val="32"/>
        </w:rPr>
        <w:t>中共安溪县委宣传部</w:t>
      </w:r>
      <w:r>
        <w:rPr>
          <w:rFonts w:ascii="仿宋_GB2312" w:eastAsia="仿宋_GB2312"/>
          <w:sz w:val="32"/>
          <w:szCs w:val="32"/>
        </w:rPr>
        <w:t xml:space="preserve">           </w:t>
      </w:r>
      <w:r>
        <w:rPr>
          <w:rFonts w:ascii="仿宋" w:eastAsia="仿宋" w:hAnsi="仿宋" w:cs="仿宋" w:hint="eastAsia"/>
          <w:sz w:val="32"/>
          <w:szCs w:val="32"/>
        </w:rPr>
        <w:t>中共安溪县委政法委员会</w:t>
      </w:r>
    </w:p>
    <w:p w:rsidR="00183EB4" w:rsidRDefault="00183EB4" w:rsidP="00187150">
      <w:pPr>
        <w:widowControl w:val="0"/>
        <w:spacing w:line="560" w:lineRule="exact"/>
        <w:ind w:firstLineChars="200" w:firstLine="31680"/>
        <w:jc w:val="both"/>
        <w:rPr>
          <w:rFonts w:ascii="仿宋_GB2312" w:eastAsia="仿宋_GB2312"/>
          <w:sz w:val="32"/>
          <w:szCs w:val="32"/>
        </w:rPr>
      </w:pPr>
    </w:p>
    <w:p w:rsidR="00183EB4" w:rsidRDefault="00183EB4" w:rsidP="00187150">
      <w:pPr>
        <w:widowControl w:val="0"/>
        <w:spacing w:line="560" w:lineRule="exact"/>
        <w:ind w:firstLineChars="200" w:firstLine="31680"/>
        <w:jc w:val="both"/>
        <w:rPr>
          <w:rFonts w:ascii="仿宋_GB2312" w:eastAsia="仿宋_GB2312"/>
          <w:sz w:val="32"/>
          <w:szCs w:val="32"/>
        </w:rPr>
      </w:pPr>
    </w:p>
    <w:p w:rsidR="00183EB4" w:rsidRDefault="00183EB4" w:rsidP="00187150">
      <w:pPr>
        <w:widowControl w:val="0"/>
        <w:spacing w:line="560" w:lineRule="exact"/>
        <w:ind w:firstLineChars="200" w:firstLine="31680"/>
        <w:jc w:val="both"/>
        <w:rPr>
          <w:rFonts w:ascii="仿宋_GB2312" w:eastAsia="仿宋_GB2312"/>
          <w:sz w:val="32"/>
          <w:szCs w:val="32"/>
        </w:rPr>
      </w:pPr>
    </w:p>
    <w:p w:rsidR="00183EB4" w:rsidRDefault="00183EB4" w:rsidP="00187150">
      <w:pPr>
        <w:widowControl w:val="0"/>
        <w:spacing w:line="560" w:lineRule="exact"/>
        <w:ind w:firstLineChars="200" w:firstLine="31680"/>
        <w:jc w:val="both"/>
        <w:rPr>
          <w:rFonts w:ascii="仿宋_GB2312" w:eastAsia="仿宋_GB2312"/>
          <w:sz w:val="32"/>
          <w:szCs w:val="32"/>
        </w:rPr>
      </w:pPr>
      <w:r>
        <w:rPr>
          <w:rFonts w:ascii="仿宋_GB2312" w:eastAsia="仿宋_GB2312" w:hint="eastAsia"/>
          <w:sz w:val="32"/>
          <w:szCs w:val="32"/>
        </w:rPr>
        <w:t>安溪县民政局</w:t>
      </w:r>
      <w:r>
        <w:rPr>
          <w:rFonts w:ascii="仿宋_GB2312" w:eastAsia="仿宋_GB2312"/>
          <w:sz w:val="32"/>
          <w:szCs w:val="32"/>
        </w:rPr>
        <w:t xml:space="preserve">                  </w:t>
      </w:r>
      <w:r>
        <w:rPr>
          <w:rFonts w:ascii="仿宋_GB2312" w:eastAsia="仿宋_GB2312" w:hint="eastAsia"/>
          <w:sz w:val="32"/>
          <w:szCs w:val="32"/>
        </w:rPr>
        <w:t>安溪县司法局</w:t>
      </w:r>
    </w:p>
    <w:p w:rsidR="00183EB4" w:rsidRDefault="00183EB4" w:rsidP="00187150">
      <w:pPr>
        <w:widowControl w:val="0"/>
        <w:spacing w:line="560" w:lineRule="exact"/>
        <w:ind w:firstLineChars="200" w:firstLine="31680"/>
        <w:jc w:val="both"/>
        <w:rPr>
          <w:rFonts w:ascii="仿宋_GB2312" w:eastAsia="仿宋_GB2312"/>
          <w:sz w:val="32"/>
          <w:szCs w:val="32"/>
        </w:rPr>
      </w:pPr>
    </w:p>
    <w:p w:rsidR="00183EB4" w:rsidRDefault="00183EB4">
      <w:pPr>
        <w:widowControl w:val="0"/>
        <w:spacing w:line="560" w:lineRule="exact"/>
        <w:jc w:val="both"/>
        <w:rPr>
          <w:rFonts w:ascii="仿宋_GB2312" w:eastAsia="仿宋_GB2312"/>
          <w:sz w:val="32"/>
          <w:szCs w:val="32"/>
        </w:rPr>
      </w:pPr>
    </w:p>
    <w:p w:rsidR="00183EB4" w:rsidRDefault="00183EB4">
      <w:pPr>
        <w:widowControl w:val="0"/>
        <w:spacing w:line="560" w:lineRule="exact"/>
        <w:jc w:val="both"/>
        <w:rPr>
          <w:rFonts w:ascii="仿宋_GB2312" w:eastAsia="仿宋_GB2312"/>
          <w:sz w:val="32"/>
          <w:szCs w:val="32"/>
        </w:rPr>
      </w:pPr>
    </w:p>
    <w:p w:rsidR="00183EB4" w:rsidRDefault="00183EB4" w:rsidP="00187150">
      <w:pPr>
        <w:widowControl w:val="0"/>
        <w:spacing w:line="560" w:lineRule="exact"/>
        <w:ind w:firstLineChars="200" w:firstLine="31680"/>
        <w:jc w:val="both"/>
        <w:rPr>
          <w:rFonts w:ascii="仿宋_GB2312" w:eastAsia="仿宋_GB2312"/>
          <w:sz w:val="32"/>
          <w:szCs w:val="32"/>
        </w:rPr>
      </w:pPr>
      <w:r>
        <w:rPr>
          <w:rFonts w:ascii="仿宋_GB2312" w:eastAsia="仿宋_GB2312" w:hint="eastAsia"/>
          <w:sz w:val="32"/>
          <w:szCs w:val="32"/>
        </w:rPr>
        <w:t>安溪县农业农村局</w:t>
      </w:r>
      <w:r>
        <w:rPr>
          <w:rFonts w:ascii="仿宋_GB2312" w:eastAsia="仿宋_GB2312"/>
          <w:sz w:val="32"/>
          <w:szCs w:val="32"/>
        </w:rPr>
        <w:t xml:space="preserve">              </w:t>
      </w:r>
      <w:r>
        <w:rPr>
          <w:rFonts w:ascii="仿宋_GB2312" w:eastAsia="仿宋_GB2312" w:hint="eastAsia"/>
          <w:sz w:val="32"/>
          <w:szCs w:val="32"/>
        </w:rPr>
        <w:t>安溪县乡村振兴局</w:t>
      </w:r>
    </w:p>
    <w:p w:rsidR="00183EB4" w:rsidRDefault="00183EB4" w:rsidP="00187150">
      <w:pPr>
        <w:widowControl w:val="0"/>
        <w:spacing w:line="560" w:lineRule="exact"/>
        <w:ind w:firstLineChars="1125" w:firstLine="31680"/>
        <w:jc w:val="center"/>
        <w:rPr>
          <w:rFonts w:ascii="仿宋_GB2312" w:eastAsia="仿宋_GB2312"/>
          <w:sz w:val="32"/>
          <w:szCs w:val="32"/>
        </w:rPr>
      </w:pPr>
      <w:r>
        <w:rPr>
          <w:rFonts w:ascii="仿宋_GB2312" w:eastAsia="仿宋_GB2312" w:hint="eastAsia"/>
          <w:sz w:val="32"/>
          <w:szCs w:val="32"/>
        </w:rPr>
        <w:t>（中共安溪县委扶贫开发成果巩固与</w:t>
      </w:r>
    </w:p>
    <w:p w:rsidR="00183EB4" w:rsidRDefault="00183EB4" w:rsidP="00187150">
      <w:pPr>
        <w:widowControl w:val="0"/>
        <w:spacing w:line="560" w:lineRule="exact"/>
        <w:ind w:firstLineChars="1125" w:firstLine="31680"/>
        <w:jc w:val="center"/>
        <w:rPr>
          <w:rFonts w:ascii="仿宋_GB2312" w:eastAsia="仿宋_GB2312"/>
          <w:sz w:val="32"/>
          <w:szCs w:val="32"/>
        </w:rPr>
      </w:pPr>
      <w:r>
        <w:rPr>
          <w:rFonts w:ascii="仿宋_GB2312" w:eastAsia="仿宋_GB2312" w:hint="eastAsia"/>
          <w:sz w:val="32"/>
          <w:szCs w:val="32"/>
        </w:rPr>
        <w:t>乡村振兴工作领导小组办公室代章）</w:t>
      </w:r>
    </w:p>
    <w:p w:rsidR="00183EB4" w:rsidRDefault="00183EB4" w:rsidP="00187150">
      <w:pPr>
        <w:widowControl w:val="0"/>
        <w:spacing w:line="560" w:lineRule="exact"/>
        <w:ind w:firstLineChars="1125" w:firstLine="31680"/>
        <w:jc w:val="center"/>
        <w:rPr>
          <w:rFonts w:ascii="仿宋_GB2312" w:eastAsia="仿宋_GB2312"/>
        </w:rPr>
      </w:pPr>
      <w:r>
        <w:rPr>
          <w:rFonts w:ascii="仿宋_GB2312" w:eastAsia="仿宋_GB2312" w:hAnsi="仿宋" w:cs="仿宋"/>
          <w:color w:val="auto"/>
          <w:spacing w:val="16"/>
          <w:w w:val="109"/>
          <w:sz w:val="32"/>
          <w:szCs w:val="32"/>
        </w:rPr>
        <w:t>2022</w:t>
      </w:r>
      <w:r>
        <w:rPr>
          <w:rFonts w:ascii="仿宋_GB2312" w:eastAsia="仿宋_GB2312" w:hAnsi="仿宋" w:cs="仿宋" w:hint="eastAsia"/>
          <w:color w:val="auto"/>
          <w:spacing w:val="16"/>
          <w:w w:val="109"/>
          <w:sz w:val="32"/>
          <w:szCs w:val="32"/>
        </w:rPr>
        <w:t>年</w:t>
      </w:r>
      <w:r>
        <w:rPr>
          <w:rFonts w:ascii="仿宋_GB2312" w:eastAsia="仿宋_GB2312" w:hAnsi="仿宋" w:cs="仿宋"/>
          <w:color w:val="auto"/>
          <w:spacing w:val="16"/>
          <w:w w:val="109"/>
          <w:sz w:val="32"/>
          <w:szCs w:val="32"/>
        </w:rPr>
        <w:t>7</w:t>
      </w:r>
      <w:r>
        <w:rPr>
          <w:rFonts w:ascii="仿宋_GB2312" w:eastAsia="仿宋_GB2312" w:hAnsi="仿宋" w:cs="仿宋" w:hint="eastAsia"/>
          <w:color w:val="auto"/>
          <w:spacing w:val="16"/>
          <w:w w:val="109"/>
          <w:sz w:val="32"/>
          <w:szCs w:val="32"/>
        </w:rPr>
        <w:t>月</w:t>
      </w:r>
      <w:r>
        <w:rPr>
          <w:rFonts w:ascii="仿宋_GB2312" w:eastAsia="仿宋_GB2312" w:hAnsi="仿宋" w:cs="仿宋"/>
          <w:color w:val="auto"/>
          <w:spacing w:val="16"/>
          <w:w w:val="109"/>
          <w:sz w:val="32"/>
          <w:szCs w:val="32"/>
        </w:rPr>
        <w:t>5</w:t>
      </w:r>
      <w:r>
        <w:rPr>
          <w:rFonts w:ascii="仿宋_GB2312" w:eastAsia="仿宋_GB2312" w:hAnsi="仿宋" w:cs="仿宋" w:hint="eastAsia"/>
          <w:color w:val="auto"/>
          <w:spacing w:val="16"/>
          <w:w w:val="109"/>
          <w:sz w:val="32"/>
          <w:szCs w:val="32"/>
        </w:rPr>
        <w:t>日</w:t>
      </w:r>
    </w:p>
    <w:p w:rsidR="00183EB4" w:rsidRDefault="00183EB4">
      <w:pPr>
        <w:spacing w:line="272" w:lineRule="auto"/>
        <w:jc w:val="center"/>
        <w:rPr>
          <w:rFonts w:ascii="仿宋_GB2312" w:eastAsia="仿宋_GB2312"/>
        </w:rPr>
      </w:pPr>
    </w:p>
    <w:p w:rsidR="00183EB4" w:rsidRDefault="00183EB4">
      <w:pPr>
        <w:spacing w:before="143" w:line="219" w:lineRule="auto"/>
        <w:jc w:val="both"/>
        <w:rPr>
          <w:rFonts w:ascii="仿宋_GB2312" w:eastAsia="仿宋_GB2312" w:hAnsi="宋体" w:cs="宋体"/>
          <w:spacing w:val="-6"/>
          <w:sz w:val="32"/>
          <w:szCs w:val="32"/>
        </w:rPr>
      </w:pPr>
      <w:r>
        <w:rPr>
          <w:rFonts w:ascii="仿宋_GB2312" w:eastAsia="仿宋_GB2312" w:hAnsi="宋体" w:cs="宋体" w:hint="eastAsia"/>
          <w:spacing w:val="-6"/>
          <w:sz w:val="32"/>
          <w:szCs w:val="32"/>
        </w:rPr>
        <w:t>（此件公开发布）</w:t>
      </w:r>
    </w:p>
    <w:p w:rsidR="00183EB4" w:rsidRDefault="00183EB4">
      <w:pPr>
        <w:spacing w:line="560" w:lineRule="exact"/>
        <w:jc w:val="center"/>
        <w:rPr>
          <w:rFonts w:ascii="方正小标宋简体" w:eastAsia="方正小标宋简体" w:hAnsi="宋体" w:cs="宋体"/>
          <w:sz w:val="44"/>
          <w:szCs w:val="32"/>
        </w:rPr>
      </w:pPr>
      <w:r>
        <w:rPr>
          <w:rFonts w:ascii="方正小标宋简体" w:eastAsia="方正小标宋简体" w:hAnsi="宋体" w:cs="宋体" w:hint="eastAsia"/>
          <w:spacing w:val="-6"/>
          <w:sz w:val="44"/>
          <w:szCs w:val="32"/>
        </w:rPr>
        <w:t>安溪县推广运用清单制的实施方案</w:t>
      </w:r>
    </w:p>
    <w:p w:rsidR="00183EB4" w:rsidRDefault="00183EB4" w:rsidP="00187150">
      <w:pPr>
        <w:widowControl w:val="0"/>
        <w:kinsoku/>
        <w:topLinePunct/>
        <w:autoSpaceDE/>
        <w:autoSpaceDN/>
        <w:spacing w:line="560" w:lineRule="exact"/>
        <w:ind w:firstLineChars="200" w:firstLine="31680"/>
        <w:jc w:val="both"/>
        <w:rPr>
          <w:rFonts w:ascii="仿宋_GB2312" w:eastAsia="仿宋_GB2312" w:hAnsi="仿宋_GB2312" w:cs="仿宋_GB2312"/>
          <w:spacing w:val="-3"/>
          <w:sz w:val="32"/>
          <w:szCs w:val="32"/>
        </w:rPr>
      </w:pPr>
    </w:p>
    <w:p w:rsidR="00183EB4" w:rsidRDefault="00183EB4" w:rsidP="00187150">
      <w:pPr>
        <w:widowControl w:val="0"/>
        <w:kinsoku/>
        <w:topLinePunct/>
        <w:autoSpaceDE/>
        <w:autoSpaceDN/>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pacing w:val="-3"/>
          <w:sz w:val="32"/>
          <w:szCs w:val="32"/>
        </w:rPr>
        <w:t>以习近平新时代中国特色社会主义思想为指导，全面贯彻</w:t>
      </w:r>
      <w:r>
        <w:rPr>
          <w:rFonts w:ascii="仿宋_GB2312" w:eastAsia="仿宋_GB2312" w:hAnsi="仿宋_GB2312" w:cs="仿宋_GB2312" w:hint="eastAsia"/>
          <w:spacing w:val="-8"/>
          <w:sz w:val="32"/>
          <w:szCs w:val="32"/>
        </w:rPr>
        <w:t>党的十九大和十九届二中、三中、四中、五中、六中全会精神，</w:t>
      </w:r>
      <w:r>
        <w:rPr>
          <w:rFonts w:ascii="仿宋_GB2312" w:eastAsia="仿宋_GB2312" w:hAnsi="仿宋_GB2312" w:cs="仿宋_GB2312" w:hint="eastAsia"/>
          <w:sz w:val="32"/>
          <w:szCs w:val="32"/>
        </w:rPr>
        <w:t>认真落实中央和省委关于切实减轻基层负担、加强乡村治理的</w:t>
      </w:r>
      <w:r>
        <w:rPr>
          <w:rFonts w:ascii="仿宋_GB2312" w:eastAsia="仿宋_GB2312" w:hAnsi="仿宋_GB2312" w:cs="仿宋_GB2312" w:hint="eastAsia"/>
          <w:spacing w:val="12"/>
          <w:sz w:val="32"/>
          <w:szCs w:val="32"/>
        </w:rPr>
        <w:t>决策部署，因时因地有序在乡村治理中推广运用清单制，提升村级组织规范运行，提高乡村治理体系和治理能力现代化，为</w:t>
      </w:r>
      <w:r>
        <w:rPr>
          <w:rFonts w:ascii="仿宋_GB2312" w:eastAsia="仿宋_GB2312" w:hAnsi="仿宋_GB2312" w:cs="仿宋_GB2312" w:hint="eastAsia"/>
          <w:spacing w:val="6"/>
          <w:sz w:val="32"/>
          <w:szCs w:val="32"/>
        </w:rPr>
        <w:t>实现乡村全面振兴提供坚实保障，制定我县在乡村治理中推广</w:t>
      </w:r>
      <w:r>
        <w:rPr>
          <w:rFonts w:ascii="仿宋_GB2312" w:eastAsia="仿宋_GB2312" w:hAnsi="仿宋_GB2312" w:cs="仿宋_GB2312" w:hint="eastAsia"/>
          <w:spacing w:val="-10"/>
          <w:sz w:val="32"/>
          <w:szCs w:val="32"/>
        </w:rPr>
        <w:t>运用清单制实施方案。</w:t>
      </w:r>
    </w:p>
    <w:p w:rsidR="00183EB4" w:rsidRDefault="00183EB4" w:rsidP="00187150">
      <w:pPr>
        <w:widowControl w:val="0"/>
        <w:kinsoku/>
        <w:topLinePunct/>
        <w:autoSpaceDE/>
        <w:autoSpaceDN/>
        <w:spacing w:line="560" w:lineRule="exact"/>
        <w:ind w:firstLineChars="200" w:firstLine="31680"/>
        <w:jc w:val="both"/>
        <w:rPr>
          <w:rFonts w:ascii="黑体" w:eastAsia="黑体" w:hAnsi="仿宋_GB2312" w:cs="仿宋_GB2312"/>
          <w:bCs/>
          <w:sz w:val="32"/>
          <w:szCs w:val="32"/>
        </w:rPr>
      </w:pPr>
      <w:r>
        <w:rPr>
          <w:rFonts w:ascii="黑体" w:eastAsia="黑体" w:hAnsi="仿宋_GB2312" w:cs="仿宋_GB2312" w:hint="eastAsia"/>
          <w:bCs/>
          <w:spacing w:val="-3"/>
          <w:sz w:val="32"/>
          <w:szCs w:val="32"/>
        </w:rPr>
        <w:t>一、总体目标</w:t>
      </w:r>
    </w:p>
    <w:p w:rsidR="00183EB4" w:rsidRDefault="00183EB4" w:rsidP="00187150">
      <w:pPr>
        <w:widowControl w:val="0"/>
        <w:kinsoku/>
        <w:topLinePunct/>
        <w:autoSpaceDE/>
        <w:autoSpaceDN/>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pacing w:val="4"/>
          <w:sz w:val="32"/>
          <w:szCs w:val="32"/>
        </w:rPr>
        <w:t>力争到</w:t>
      </w:r>
      <w:r>
        <w:rPr>
          <w:rFonts w:ascii="仿宋_GB2312" w:eastAsia="仿宋_GB2312" w:hAnsi="仿宋_GB2312" w:cs="仿宋_GB2312"/>
          <w:spacing w:val="4"/>
          <w:sz w:val="32"/>
          <w:szCs w:val="32"/>
        </w:rPr>
        <w:t>2023</w:t>
      </w:r>
      <w:r>
        <w:rPr>
          <w:rFonts w:ascii="仿宋_GB2312" w:eastAsia="仿宋_GB2312" w:hAnsi="仿宋_GB2312" w:cs="仿宋_GB2312" w:hint="eastAsia"/>
          <w:spacing w:val="4"/>
          <w:sz w:val="32"/>
          <w:szCs w:val="32"/>
        </w:rPr>
        <w:t>年底前，各乡村治理示范村镇全面推广</w:t>
      </w:r>
      <w:r>
        <w:rPr>
          <w:rFonts w:ascii="仿宋_GB2312" w:eastAsia="仿宋_GB2312" w:hAnsi="仿宋_GB2312" w:cs="仿宋_GB2312" w:hint="eastAsia"/>
          <w:spacing w:val="-1"/>
          <w:sz w:val="32"/>
          <w:szCs w:val="32"/>
        </w:rPr>
        <w:t>运用清单制，形成边界清晰、分工合理、权责一致、运转高效、</w:t>
      </w:r>
      <w:r>
        <w:rPr>
          <w:rFonts w:ascii="仿宋_GB2312" w:eastAsia="仿宋_GB2312" w:hAnsi="仿宋_GB2312" w:cs="仿宋_GB2312" w:hint="eastAsia"/>
          <w:spacing w:val="11"/>
          <w:sz w:val="32"/>
          <w:szCs w:val="32"/>
        </w:rPr>
        <w:t>依法保障的乡村治理体系，确保村级负担得到有效减轻，村级</w:t>
      </w:r>
      <w:r>
        <w:rPr>
          <w:rFonts w:ascii="仿宋_GB2312" w:eastAsia="仿宋_GB2312" w:hAnsi="仿宋_GB2312" w:cs="仿宋_GB2312" w:hint="eastAsia"/>
          <w:spacing w:val="-12"/>
          <w:sz w:val="32"/>
          <w:szCs w:val="32"/>
        </w:rPr>
        <w:t>运行规范有序。</w:t>
      </w:r>
    </w:p>
    <w:p w:rsidR="00183EB4" w:rsidRDefault="00183EB4" w:rsidP="00187150">
      <w:pPr>
        <w:widowControl w:val="0"/>
        <w:kinsoku/>
        <w:topLinePunct/>
        <w:autoSpaceDE/>
        <w:autoSpaceDN/>
        <w:spacing w:line="560" w:lineRule="exact"/>
        <w:ind w:firstLineChars="200" w:firstLine="31680"/>
        <w:jc w:val="both"/>
        <w:rPr>
          <w:rFonts w:ascii="黑体" w:eastAsia="黑体" w:hAnsi="仿宋_GB2312" w:cs="仿宋_GB2312"/>
          <w:bCs/>
          <w:spacing w:val="-3"/>
          <w:sz w:val="32"/>
          <w:szCs w:val="32"/>
        </w:rPr>
      </w:pPr>
      <w:r>
        <w:rPr>
          <w:rFonts w:ascii="黑体" w:eastAsia="黑体" w:hAnsi="仿宋_GB2312" w:cs="仿宋_GB2312" w:hint="eastAsia"/>
          <w:bCs/>
          <w:spacing w:val="-3"/>
          <w:sz w:val="32"/>
          <w:szCs w:val="32"/>
        </w:rPr>
        <w:t>二、工作内容</w:t>
      </w:r>
    </w:p>
    <w:p w:rsidR="00183EB4" w:rsidRDefault="00183EB4" w:rsidP="00187150">
      <w:pPr>
        <w:widowControl w:val="0"/>
        <w:kinsoku/>
        <w:topLinePunct/>
        <w:autoSpaceDE/>
        <w:autoSpaceDN/>
        <w:spacing w:line="560" w:lineRule="exact"/>
        <w:ind w:firstLineChars="200" w:firstLine="31680"/>
        <w:jc w:val="both"/>
        <w:rPr>
          <w:rFonts w:ascii="仿宋_GB2312" w:eastAsia="仿宋_GB2312" w:hAnsi="仿宋_GB2312" w:cs="仿宋_GB2312"/>
          <w:spacing w:val="3"/>
          <w:sz w:val="32"/>
          <w:szCs w:val="32"/>
        </w:rPr>
      </w:pPr>
      <w:r>
        <w:rPr>
          <w:rFonts w:ascii="楷体_GB2312" w:eastAsia="楷体_GB2312" w:hAnsi="仿宋_GB2312" w:cs="仿宋_GB2312" w:hint="eastAsia"/>
          <w:b/>
          <w:spacing w:val="7"/>
          <w:sz w:val="32"/>
          <w:szCs w:val="32"/>
        </w:rPr>
        <w:t>（一）科学编制清单内容。</w:t>
      </w:r>
      <w:r>
        <w:rPr>
          <w:rFonts w:ascii="仿宋_GB2312" w:eastAsia="仿宋_GB2312" w:hAnsi="仿宋_GB2312" w:cs="仿宋_GB2312" w:hint="eastAsia"/>
          <w:spacing w:val="7"/>
          <w:sz w:val="32"/>
          <w:szCs w:val="32"/>
        </w:rPr>
        <w:t>围绕村级组织所承担的村级事务、履职责任、公共服务、绩效目标等事项，厘清权责边界，</w:t>
      </w:r>
      <w:r>
        <w:rPr>
          <w:rFonts w:ascii="仿宋_GB2312" w:eastAsia="仿宋_GB2312" w:hAnsi="仿宋_GB2312" w:cs="仿宋_GB2312" w:hint="eastAsia"/>
          <w:spacing w:val="5"/>
          <w:sz w:val="32"/>
          <w:szCs w:val="32"/>
        </w:rPr>
        <w:t>突出问题导向，因地制宜编制村级小微权力、村级事务、公共</w:t>
      </w:r>
      <w:r>
        <w:rPr>
          <w:rFonts w:ascii="仿宋_GB2312" w:eastAsia="仿宋_GB2312" w:hAnsi="仿宋_GB2312" w:cs="仿宋_GB2312" w:hint="eastAsia"/>
          <w:spacing w:val="11"/>
          <w:sz w:val="32"/>
          <w:szCs w:val="32"/>
        </w:rPr>
        <w:t>服务等事项清单，明确责任主体。建立清单动态调整制度，规</w:t>
      </w:r>
      <w:r>
        <w:rPr>
          <w:rFonts w:ascii="仿宋_GB2312" w:eastAsia="仿宋_GB2312" w:hAnsi="仿宋_GB2312" w:cs="仿宋_GB2312" w:hint="eastAsia"/>
          <w:spacing w:val="6"/>
          <w:sz w:val="32"/>
          <w:szCs w:val="32"/>
        </w:rPr>
        <w:t>范调整程序，确保清单运行可以根据政策法规立改废释和工作</w:t>
      </w:r>
      <w:r>
        <w:rPr>
          <w:rFonts w:ascii="仿宋_GB2312" w:eastAsia="仿宋_GB2312" w:hAnsi="仿宋_GB2312" w:cs="仿宋_GB2312" w:hint="eastAsia"/>
          <w:spacing w:val="3"/>
          <w:sz w:val="32"/>
          <w:szCs w:val="32"/>
        </w:rPr>
        <w:t>实际，进行适时变更。</w:t>
      </w:r>
    </w:p>
    <w:p w:rsidR="00183EB4" w:rsidRDefault="00183EB4" w:rsidP="00187150">
      <w:pPr>
        <w:widowControl w:val="0"/>
        <w:kinsoku/>
        <w:topLinePunct/>
        <w:autoSpaceDE/>
        <w:autoSpaceDN/>
        <w:spacing w:line="560" w:lineRule="exact"/>
        <w:ind w:firstLineChars="200" w:firstLine="31680"/>
        <w:jc w:val="both"/>
        <w:rPr>
          <w:rFonts w:ascii="仿宋_GB2312" w:eastAsia="仿宋_GB2312" w:hAnsi="仿宋_GB2312" w:cs="仿宋_GB2312"/>
          <w:sz w:val="32"/>
          <w:szCs w:val="32"/>
        </w:rPr>
      </w:pPr>
      <w:r>
        <w:rPr>
          <w:rFonts w:ascii="楷体_GB2312" w:eastAsia="楷体_GB2312" w:hAnsi="仿宋_GB2312" w:cs="仿宋_GB2312" w:hint="eastAsia"/>
          <w:b/>
          <w:spacing w:val="7"/>
          <w:sz w:val="32"/>
          <w:szCs w:val="32"/>
        </w:rPr>
        <w:t>（二）推动清单规范运行。</w:t>
      </w:r>
      <w:r>
        <w:rPr>
          <w:rFonts w:ascii="仿宋_GB2312" w:eastAsia="仿宋_GB2312" w:hAnsi="仿宋_GB2312" w:cs="仿宋_GB2312" w:hint="eastAsia"/>
          <w:spacing w:val="8"/>
          <w:sz w:val="32"/>
          <w:szCs w:val="32"/>
        </w:rPr>
        <w:t>对清单事项、调整程序、落实执行、监督考核、保障措施等内容作出明确规定，推动清单制</w:t>
      </w:r>
      <w:r>
        <w:rPr>
          <w:rFonts w:ascii="仿宋_GB2312" w:eastAsia="仿宋_GB2312" w:hAnsi="仿宋_GB2312" w:cs="仿宋_GB2312" w:hint="eastAsia"/>
          <w:spacing w:val="2"/>
          <w:sz w:val="32"/>
          <w:szCs w:val="32"/>
        </w:rPr>
        <w:t>运行“有章可循”。编制清单事项流程图，明确清单名称、运行流程、</w:t>
      </w:r>
      <w:r>
        <w:rPr>
          <w:rFonts w:ascii="仿宋_GB2312" w:eastAsia="仿宋_GB2312" w:hAnsi="仿宋_GB2312" w:cs="仿宋_GB2312" w:hint="eastAsia"/>
          <w:spacing w:val="8"/>
          <w:sz w:val="32"/>
          <w:szCs w:val="32"/>
        </w:rPr>
        <w:t>法律依据等，通过政府信息公开、印发流程图手册、村委</w:t>
      </w:r>
      <w:r>
        <w:rPr>
          <w:rFonts w:ascii="仿宋_GB2312" w:eastAsia="仿宋_GB2312" w:hAnsi="仿宋_GB2312" w:cs="仿宋_GB2312" w:hint="eastAsia"/>
          <w:spacing w:val="12"/>
          <w:sz w:val="32"/>
          <w:szCs w:val="32"/>
        </w:rPr>
        <w:t>会公示等途径，让群众心中有数、按图办事，干部心中有戒、</w:t>
      </w:r>
      <w:r>
        <w:rPr>
          <w:rFonts w:ascii="仿宋_GB2312" w:eastAsia="仿宋_GB2312" w:hAnsi="仿宋_GB2312" w:cs="仿宋_GB2312" w:hint="eastAsia"/>
          <w:spacing w:val="-12"/>
          <w:sz w:val="32"/>
          <w:szCs w:val="32"/>
        </w:rPr>
        <w:t>照单履职。</w:t>
      </w:r>
    </w:p>
    <w:p w:rsidR="00183EB4" w:rsidRDefault="00183EB4" w:rsidP="00187150">
      <w:pPr>
        <w:widowControl w:val="0"/>
        <w:kinsoku/>
        <w:topLinePunct/>
        <w:autoSpaceDE/>
        <w:autoSpaceDN/>
        <w:spacing w:line="560" w:lineRule="exact"/>
        <w:ind w:firstLineChars="200" w:firstLine="31680"/>
        <w:jc w:val="both"/>
        <w:rPr>
          <w:rFonts w:ascii="仿宋_GB2312" w:eastAsia="仿宋_GB2312" w:hAnsi="仿宋_GB2312" w:cs="仿宋_GB2312"/>
          <w:sz w:val="32"/>
          <w:szCs w:val="32"/>
        </w:rPr>
      </w:pPr>
      <w:r>
        <w:rPr>
          <w:rFonts w:ascii="楷体_GB2312" w:eastAsia="楷体_GB2312" w:hAnsi="仿宋_GB2312" w:cs="仿宋_GB2312" w:hint="eastAsia"/>
          <w:b/>
          <w:spacing w:val="7"/>
          <w:sz w:val="32"/>
          <w:szCs w:val="32"/>
        </w:rPr>
        <w:t>（三）完善监督评价机制。</w:t>
      </w:r>
      <w:r>
        <w:rPr>
          <w:rFonts w:ascii="仿宋_GB2312" w:eastAsia="仿宋_GB2312" w:hAnsi="仿宋_GB2312" w:cs="仿宋_GB2312" w:hint="eastAsia"/>
          <w:spacing w:val="8"/>
          <w:sz w:val="32"/>
          <w:szCs w:val="32"/>
        </w:rPr>
        <w:t>明确清单事项的监督主体、监</w:t>
      </w:r>
      <w:r>
        <w:rPr>
          <w:rFonts w:ascii="仿宋_GB2312" w:eastAsia="仿宋_GB2312" w:hAnsi="仿宋_GB2312" w:cs="仿宋_GB2312" w:hint="eastAsia"/>
          <w:spacing w:val="7"/>
          <w:sz w:val="32"/>
          <w:szCs w:val="32"/>
        </w:rPr>
        <w:t>督对象、监督方式等，形成群众监督、村务监督委员会监督、</w:t>
      </w:r>
      <w:r>
        <w:rPr>
          <w:rFonts w:ascii="仿宋_GB2312" w:eastAsia="仿宋_GB2312" w:hAnsi="仿宋_GB2312" w:cs="仿宋_GB2312" w:hint="eastAsia"/>
          <w:spacing w:val="8"/>
          <w:sz w:val="32"/>
          <w:szCs w:val="32"/>
        </w:rPr>
        <w:t>上级党组织和有关部门监督的监督体系。健全公开制度，公开</w:t>
      </w:r>
      <w:r>
        <w:rPr>
          <w:rFonts w:ascii="仿宋_GB2312" w:eastAsia="仿宋_GB2312" w:hAnsi="仿宋_GB2312" w:cs="仿宋_GB2312" w:hint="eastAsia"/>
          <w:spacing w:val="9"/>
          <w:sz w:val="32"/>
          <w:szCs w:val="32"/>
        </w:rPr>
        <w:t>清单内容、运行程序、运行结果，实现公开经常化、制度化和</w:t>
      </w:r>
      <w:r>
        <w:rPr>
          <w:rFonts w:ascii="仿宋_GB2312" w:eastAsia="仿宋_GB2312" w:hAnsi="仿宋_GB2312" w:cs="仿宋_GB2312" w:hint="eastAsia"/>
          <w:spacing w:val="2"/>
          <w:sz w:val="32"/>
          <w:szCs w:val="32"/>
        </w:rPr>
        <w:t>规范化。建立评价机制，把群众评价作为清单运行实效的</w:t>
      </w:r>
      <w:r>
        <w:rPr>
          <w:rFonts w:ascii="仿宋_GB2312" w:eastAsia="仿宋_GB2312" w:hAnsi="仿宋_GB2312" w:cs="仿宋_GB2312" w:hint="eastAsia"/>
          <w:spacing w:val="-12"/>
          <w:sz w:val="32"/>
          <w:szCs w:val="32"/>
        </w:rPr>
        <w:t>重要依据。</w:t>
      </w:r>
    </w:p>
    <w:p w:rsidR="00183EB4" w:rsidRDefault="00183EB4" w:rsidP="00187150">
      <w:pPr>
        <w:widowControl w:val="0"/>
        <w:kinsoku/>
        <w:topLinePunct/>
        <w:autoSpaceDE/>
        <w:autoSpaceDN/>
        <w:spacing w:line="560" w:lineRule="exact"/>
        <w:ind w:firstLineChars="196" w:firstLine="31680"/>
        <w:jc w:val="both"/>
        <w:rPr>
          <w:rFonts w:ascii="仿宋_GB2312" w:eastAsia="仿宋_GB2312" w:hAnsi="仿宋_GB2312" w:cs="仿宋_GB2312"/>
          <w:sz w:val="32"/>
          <w:szCs w:val="32"/>
        </w:rPr>
      </w:pPr>
      <w:r>
        <w:rPr>
          <w:rFonts w:ascii="楷体_GB2312" w:eastAsia="楷体_GB2312" w:hAnsi="仿宋_GB2312" w:cs="仿宋_GB2312" w:hint="eastAsia"/>
          <w:b/>
          <w:spacing w:val="7"/>
          <w:sz w:val="32"/>
          <w:szCs w:val="32"/>
        </w:rPr>
        <w:t>（四）建立健全配套措施。</w:t>
      </w:r>
      <w:r>
        <w:rPr>
          <w:rFonts w:ascii="仿宋_GB2312" w:eastAsia="仿宋_GB2312" w:hAnsi="仿宋_GB2312" w:cs="仿宋_GB2312" w:hint="eastAsia"/>
          <w:color w:val="auto"/>
          <w:spacing w:val="5"/>
          <w:sz w:val="32"/>
          <w:szCs w:val="32"/>
        </w:rPr>
        <w:t>加强乡镇综合便民服务中心、</w:t>
      </w:r>
      <w:r>
        <w:rPr>
          <w:rFonts w:ascii="仿宋_GB2312" w:eastAsia="仿宋_GB2312" w:hAnsi="仿宋_GB2312" w:cs="仿宋_GB2312" w:hint="eastAsia"/>
          <w:color w:val="auto"/>
          <w:spacing w:val="-9"/>
          <w:sz w:val="32"/>
          <w:szCs w:val="32"/>
        </w:rPr>
        <w:t>社会事务服务中心</w:t>
      </w:r>
      <w:r>
        <w:rPr>
          <w:rFonts w:ascii="仿宋_GB2312" w:eastAsia="仿宋_GB2312" w:hAnsi="仿宋_GB2312" w:cs="仿宋_GB2312" w:hint="eastAsia"/>
          <w:spacing w:val="-9"/>
          <w:sz w:val="32"/>
          <w:szCs w:val="32"/>
        </w:rPr>
        <w:t>、乡村“党建</w:t>
      </w:r>
      <w:r>
        <w:rPr>
          <w:rFonts w:ascii="仿宋_GB2312" w:eastAsia="仿宋_GB2312" w:hAnsi="仿宋_GB2312" w:cs="仿宋_GB2312"/>
          <w:spacing w:val="-9"/>
          <w:sz w:val="32"/>
          <w:szCs w:val="32"/>
        </w:rPr>
        <w:t>+</w:t>
      </w:r>
      <w:r>
        <w:rPr>
          <w:rFonts w:ascii="仿宋_GB2312" w:eastAsia="仿宋_GB2312" w:hAnsi="仿宋_GB2312" w:cs="仿宋_GB2312" w:hint="eastAsia"/>
          <w:spacing w:val="-9"/>
          <w:sz w:val="32"/>
          <w:szCs w:val="32"/>
        </w:rPr>
        <w:t>”邻里中心、服务信息平台等硬件和软件建设。落实“权</w:t>
      </w:r>
      <w:r>
        <w:rPr>
          <w:rFonts w:ascii="仿宋_GB2312" w:eastAsia="仿宋_GB2312" w:hAnsi="仿宋_GB2312" w:cs="仿宋_GB2312" w:hint="eastAsia"/>
          <w:spacing w:val="2"/>
          <w:sz w:val="32"/>
          <w:szCs w:val="32"/>
        </w:rPr>
        <w:t>随责走，费随事转”制度，对下放给基层组织承担或协助的事项，</w:t>
      </w:r>
      <w:r>
        <w:rPr>
          <w:rFonts w:ascii="仿宋_GB2312" w:eastAsia="仿宋_GB2312" w:hAnsi="仿宋_GB2312" w:cs="仿宋_GB2312" w:hint="eastAsia"/>
          <w:spacing w:val="5"/>
          <w:sz w:val="32"/>
          <w:szCs w:val="32"/>
        </w:rPr>
        <w:t>明确下放权限、经费来源，确保各项保障与工作任务相匹配。</w:t>
      </w:r>
      <w:r>
        <w:rPr>
          <w:rFonts w:ascii="仿宋_GB2312" w:eastAsia="仿宋_GB2312" w:hAnsi="仿宋_GB2312" w:cs="仿宋_GB2312" w:hint="eastAsia"/>
          <w:spacing w:val="2"/>
          <w:sz w:val="32"/>
          <w:szCs w:val="32"/>
        </w:rPr>
        <w:t>推动“互联网</w:t>
      </w:r>
      <w:r>
        <w:rPr>
          <w:rFonts w:ascii="仿宋_GB2312" w:eastAsia="仿宋_GB2312" w:hAnsi="仿宋_GB2312" w:cs="仿宋_GB2312"/>
          <w:spacing w:val="2"/>
          <w:sz w:val="32"/>
          <w:szCs w:val="32"/>
        </w:rPr>
        <w:t>+</w:t>
      </w:r>
      <w:r>
        <w:rPr>
          <w:rFonts w:ascii="仿宋_GB2312" w:eastAsia="仿宋_GB2312" w:hAnsi="仿宋_GB2312" w:cs="仿宋_GB2312" w:hint="eastAsia"/>
          <w:spacing w:val="2"/>
          <w:sz w:val="32"/>
          <w:szCs w:val="32"/>
        </w:rPr>
        <w:t>政务服务”向基层延伸，扩大智能化服务平台在乡</w:t>
      </w:r>
      <w:r>
        <w:rPr>
          <w:rFonts w:ascii="仿宋_GB2312" w:eastAsia="仿宋_GB2312" w:hAnsi="仿宋_GB2312" w:cs="仿宋_GB2312" w:hint="eastAsia"/>
          <w:spacing w:val="3"/>
          <w:sz w:val="32"/>
          <w:szCs w:val="32"/>
        </w:rPr>
        <w:t>镇和村的覆盖面，提高为群众服务效率。加强干部素质能力建设，</w:t>
      </w:r>
      <w:r>
        <w:rPr>
          <w:rFonts w:ascii="仿宋_GB2312" w:eastAsia="仿宋_GB2312" w:hAnsi="仿宋_GB2312" w:cs="仿宋_GB2312" w:hint="eastAsia"/>
          <w:sz w:val="32"/>
          <w:szCs w:val="32"/>
        </w:rPr>
        <w:t>建立正面激励机制和容错纠错机制，鼓励基层干部担当作为。</w:t>
      </w:r>
    </w:p>
    <w:p w:rsidR="00183EB4" w:rsidRDefault="00183EB4" w:rsidP="00187150">
      <w:pPr>
        <w:widowControl w:val="0"/>
        <w:kinsoku/>
        <w:topLinePunct/>
        <w:autoSpaceDE/>
        <w:autoSpaceDN/>
        <w:spacing w:line="560" w:lineRule="exact"/>
        <w:ind w:firstLineChars="200" w:firstLine="31680"/>
        <w:jc w:val="both"/>
        <w:rPr>
          <w:rFonts w:ascii="黑体" w:eastAsia="黑体" w:hAnsi="仿宋_GB2312" w:cs="仿宋_GB2312"/>
          <w:bCs/>
          <w:spacing w:val="-3"/>
          <w:sz w:val="32"/>
          <w:szCs w:val="32"/>
        </w:rPr>
      </w:pPr>
      <w:r>
        <w:rPr>
          <w:rFonts w:ascii="黑体" w:eastAsia="黑体" w:hAnsi="仿宋_GB2312" w:cs="仿宋_GB2312" w:hint="eastAsia"/>
          <w:bCs/>
          <w:spacing w:val="-3"/>
          <w:sz w:val="32"/>
          <w:szCs w:val="32"/>
        </w:rPr>
        <w:t>三、时间任务</w:t>
      </w:r>
    </w:p>
    <w:p w:rsidR="00183EB4" w:rsidRDefault="00183EB4" w:rsidP="00187150">
      <w:pPr>
        <w:widowControl w:val="0"/>
        <w:kinsoku/>
        <w:topLinePunct/>
        <w:autoSpaceDE/>
        <w:autoSpaceDN/>
        <w:spacing w:line="560" w:lineRule="exact"/>
        <w:ind w:firstLineChars="196" w:firstLine="31680"/>
        <w:jc w:val="both"/>
        <w:rPr>
          <w:rFonts w:ascii="楷体_GB2312" w:eastAsia="楷体_GB2312" w:hAnsi="仿宋_GB2312" w:cs="仿宋_GB2312"/>
          <w:b/>
          <w:spacing w:val="7"/>
          <w:sz w:val="32"/>
          <w:szCs w:val="32"/>
        </w:rPr>
      </w:pPr>
      <w:r>
        <w:rPr>
          <w:rFonts w:ascii="楷体_GB2312" w:eastAsia="楷体_GB2312" w:hAnsi="仿宋_GB2312" w:cs="仿宋_GB2312" w:hint="eastAsia"/>
          <w:b/>
          <w:spacing w:val="7"/>
          <w:sz w:val="32"/>
          <w:szCs w:val="32"/>
        </w:rPr>
        <w:t>（一）先行试点。</w:t>
      </w:r>
    </w:p>
    <w:p w:rsidR="00183EB4" w:rsidRDefault="00183EB4" w:rsidP="00187150">
      <w:pPr>
        <w:widowControl w:val="0"/>
        <w:kinsoku/>
        <w:topLinePunct/>
        <w:autoSpaceDE/>
        <w:autoSpaceDN/>
        <w:spacing w:line="560" w:lineRule="exact"/>
        <w:ind w:firstLineChars="196" w:firstLine="31680"/>
        <w:jc w:val="both"/>
        <w:rPr>
          <w:rFonts w:ascii="仿宋_GB2312" w:eastAsia="仿宋_GB2312" w:hAnsi="仿宋_GB2312" w:cs="仿宋_GB2312"/>
          <w:spacing w:val="-15"/>
          <w:sz w:val="32"/>
          <w:szCs w:val="32"/>
        </w:rPr>
      </w:pPr>
      <w:r>
        <w:rPr>
          <w:rFonts w:ascii="仿宋_GB2312" w:eastAsia="仿宋_GB2312" w:hAnsi="仿宋_GB2312" w:cs="仿宋_GB2312"/>
          <w:spacing w:val="-15"/>
          <w:sz w:val="32"/>
          <w:szCs w:val="32"/>
        </w:rPr>
        <w:t>1.</w:t>
      </w:r>
      <w:r>
        <w:rPr>
          <w:rFonts w:ascii="仿宋_GB2312" w:eastAsia="仿宋_GB2312" w:hAnsi="仿宋_GB2312" w:cs="仿宋_GB2312" w:hint="eastAsia"/>
          <w:spacing w:val="-15"/>
          <w:sz w:val="32"/>
          <w:szCs w:val="32"/>
        </w:rPr>
        <w:t>时间安排</w:t>
      </w:r>
      <w:r>
        <w:rPr>
          <w:rFonts w:ascii="仿宋_GB2312" w:eastAsia="仿宋_GB2312" w:hAnsi="仿宋_GB2312" w:cs="仿宋_GB2312"/>
          <w:spacing w:val="-15"/>
          <w:sz w:val="32"/>
          <w:szCs w:val="32"/>
        </w:rPr>
        <w:t>:2022</w:t>
      </w:r>
      <w:r>
        <w:rPr>
          <w:rFonts w:ascii="仿宋_GB2312" w:eastAsia="仿宋_GB2312" w:hAnsi="仿宋_GB2312" w:cs="仿宋_GB2312" w:hint="eastAsia"/>
          <w:spacing w:val="-15"/>
          <w:sz w:val="32"/>
          <w:szCs w:val="32"/>
        </w:rPr>
        <w:t>年</w:t>
      </w:r>
      <w:r>
        <w:rPr>
          <w:rFonts w:ascii="仿宋_GB2312" w:eastAsia="仿宋_GB2312" w:hAnsi="仿宋_GB2312" w:cs="仿宋_GB2312"/>
          <w:spacing w:val="-15"/>
          <w:sz w:val="32"/>
          <w:szCs w:val="32"/>
        </w:rPr>
        <w:t>10</w:t>
      </w:r>
      <w:r>
        <w:rPr>
          <w:rFonts w:ascii="仿宋_GB2312" w:eastAsia="仿宋_GB2312" w:hAnsi="仿宋_GB2312" w:cs="仿宋_GB2312" w:hint="eastAsia"/>
          <w:spacing w:val="-15"/>
          <w:sz w:val="32"/>
          <w:szCs w:val="32"/>
        </w:rPr>
        <w:t>月份前完成。</w:t>
      </w:r>
    </w:p>
    <w:p w:rsidR="00183EB4" w:rsidRDefault="00183EB4" w:rsidP="00187150">
      <w:pPr>
        <w:widowControl w:val="0"/>
        <w:kinsoku/>
        <w:topLinePunct/>
        <w:autoSpaceDE/>
        <w:autoSpaceDN/>
        <w:spacing w:line="560" w:lineRule="exact"/>
        <w:ind w:firstLineChars="200" w:firstLine="31680"/>
        <w:jc w:val="both"/>
        <w:rPr>
          <w:rFonts w:ascii="仿宋_GB2312" w:eastAsia="仿宋_GB2312" w:hAnsi="仿宋_GB2312" w:cs="仿宋_GB2312"/>
          <w:color w:val="auto"/>
          <w:spacing w:val="-18"/>
          <w:sz w:val="32"/>
          <w:szCs w:val="32"/>
        </w:rPr>
      </w:pPr>
      <w:r>
        <w:rPr>
          <w:rFonts w:ascii="仿宋_GB2312" w:eastAsia="仿宋_GB2312" w:hAnsi="仿宋_GB2312" w:cs="仿宋_GB2312"/>
          <w:color w:val="auto"/>
          <w:spacing w:val="-4"/>
          <w:sz w:val="32"/>
          <w:szCs w:val="32"/>
        </w:rPr>
        <w:t>2.</w:t>
      </w:r>
      <w:r>
        <w:rPr>
          <w:rFonts w:ascii="仿宋_GB2312" w:eastAsia="仿宋_GB2312" w:hAnsi="仿宋_GB2312" w:cs="仿宋_GB2312" w:hint="eastAsia"/>
          <w:color w:val="auto"/>
          <w:spacing w:val="-4"/>
          <w:sz w:val="32"/>
          <w:szCs w:val="32"/>
        </w:rPr>
        <w:t>工作任务</w:t>
      </w:r>
      <w:r>
        <w:rPr>
          <w:rFonts w:ascii="仿宋_GB2312" w:eastAsia="仿宋_GB2312" w:hAnsi="仿宋_GB2312" w:cs="仿宋_GB2312"/>
          <w:color w:val="auto"/>
          <w:spacing w:val="-4"/>
          <w:sz w:val="32"/>
          <w:szCs w:val="32"/>
        </w:rPr>
        <w:t>:</w:t>
      </w:r>
      <w:r>
        <w:rPr>
          <w:rFonts w:ascii="仿宋_GB2312" w:eastAsia="仿宋_GB2312" w:hAnsi="仿宋_GB2312" w:cs="仿宋_GB2312" w:hint="eastAsia"/>
          <w:color w:val="auto"/>
          <w:spacing w:val="-4"/>
          <w:sz w:val="32"/>
          <w:szCs w:val="32"/>
        </w:rPr>
        <w:t>国家级示范镇虎邱镇开展公共服务事项清单</w:t>
      </w:r>
      <w:r>
        <w:rPr>
          <w:rFonts w:ascii="仿宋_GB2312" w:eastAsia="仿宋_GB2312" w:hAnsi="仿宋_GB2312" w:cs="仿宋_GB2312" w:hint="eastAsia"/>
          <w:color w:val="auto"/>
          <w:spacing w:val="-10"/>
          <w:sz w:val="32"/>
          <w:szCs w:val="32"/>
        </w:rPr>
        <w:t>编制</w:t>
      </w:r>
      <w:r>
        <w:rPr>
          <w:rFonts w:ascii="仿宋_GB2312" w:eastAsia="仿宋_GB2312" w:hAnsi="仿宋_GB2312" w:cs="仿宋_GB2312" w:hint="eastAsia"/>
          <w:color w:val="auto"/>
          <w:spacing w:val="-4"/>
          <w:sz w:val="32"/>
          <w:szCs w:val="32"/>
        </w:rPr>
        <w:t>；国家级示范村城厢镇经兜村开展村级小微权力清单编制</w:t>
      </w:r>
      <w:r>
        <w:rPr>
          <w:rFonts w:ascii="仿宋_GB2312" w:eastAsia="仿宋_GB2312" w:hAnsi="仿宋_GB2312" w:cs="仿宋_GB2312" w:hint="eastAsia"/>
          <w:color w:val="auto"/>
          <w:spacing w:val="-10"/>
          <w:sz w:val="32"/>
          <w:szCs w:val="32"/>
        </w:rPr>
        <w:t>。省级示范村剑斗镇御屏村开展</w:t>
      </w:r>
      <w:r>
        <w:rPr>
          <w:rFonts w:ascii="仿宋_GB2312" w:eastAsia="仿宋_GB2312" w:hAnsi="仿宋_GB2312" w:cs="仿宋_GB2312" w:hint="eastAsia"/>
          <w:color w:val="auto"/>
          <w:spacing w:val="-4"/>
          <w:sz w:val="32"/>
          <w:szCs w:val="32"/>
        </w:rPr>
        <w:t>村级小</w:t>
      </w:r>
      <w:bookmarkStart w:id="0" w:name="_GoBack"/>
      <w:bookmarkEnd w:id="0"/>
      <w:r>
        <w:rPr>
          <w:rFonts w:ascii="仿宋_GB2312" w:eastAsia="仿宋_GB2312" w:hAnsi="仿宋_GB2312" w:cs="仿宋_GB2312" w:hint="eastAsia"/>
          <w:color w:val="auto"/>
          <w:spacing w:val="-4"/>
          <w:sz w:val="32"/>
          <w:szCs w:val="32"/>
        </w:rPr>
        <w:t>微权力事项；省级示范村</w:t>
      </w:r>
      <w:r>
        <w:rPr>
          <w:rFonts w:ascii="仿宋_GB2312" w:eastAsia="仿宋_GB2312" w:hAnsi="仿宋_GB2312" w:cs="仿宋_GB2312" w:hint="eastAsia"/>
          <w:color w:val="auto"/>
          <w:spacing w:val="-10"/>
          <w:sz w:val="32"/>
          <w:szCs w:val="32"/>
        </w:rPr>
        <w:t>湖上乡盛富村</w:t>
      </w:r>
      <w:r>
        <w:rPr>
          <w:rFonts w:ascii="仿宋_GB2312" w:eastAsia="仿宋_GB2312" w:hAnsi="仿宋_GB2312" w:cs="仿宋_GB2312" w:hint="eastAsia"/>
          <w:color w:val="auto"/>
          <w:spacing w:val="-4"/>
          <w:sz w:val="32"/>
          <w:szCs w:val="32"/>
        </w:rPr>
        <w:t>开展村级事务清单事项；省级示范村感德镇龙通村开展公共服务事项</w:t>
      </w:r>
      <w:r>
        <w:rPr>
          <w:rFonts w:ascii="仿宋_GB2312" w:eastAsia="仿宋_GB2312" w:hAnsi="仿宋_GB2312" w:cs="仿宋_GB2312" w:hint="eastAsia"/>
          <w:color w:val="auto"/>
          <w:spacing w:val="-18"/>
          <w:sz w:val="32"/>
          <w:szCs w:val="32"/>
        </w:rPr>
        <w:t>；</w:t>
      </w:r>
      <w:r>
        <w:rPr>
          <w:rFonts w:ascii="仿宋_GB2312" w:eastAsia="仿宋_GB2312" w:hAnsi="仿宋_GB2312" w:cs="仿宋_GB2312" w:hint="eastAsia"/>
          <w:color w:val="auto"/>
          <w:spacing w:val="-4"/>
          <w:sz w:val="32"/>
          <w:szCs w:val="32"/>
        </w:rPr>
        <w:t>省级示范村蓬莱镇蓬溪村开展村级事务清单</w:t>
      </w:r>
      <w:r>
        <w:rPr>
          <w:rFonts w:ascii="仿宋_GB2312" w:eastAsia="仿宋_GB2312" w:hAnsi="仿宋_GB2312" w:cs="仿宋_GB2312" w:hint="eastAsia"/>
          <w:color w:val="auto"/>
          <w:spacing w:val="-18"/>
          <w:sz w:val="32"/>
          <w:szCs w:val="32"/>
        </w:rPr>
        <w:t>事项。</w:t>
      </w:r>
    </w:p>
    <w:p w:rsidR="00183EB4" w:rsidRDefault="00183EB4" w:rsidP="00187150">
      <w:pPr>
        <w:widowControl w:val="0"/>
        <w:kinsoku/>
        <w:topLinePunct/>
        <w:autoSpaceDE/>
        <w:autoSpaceDN/>
        <w:spacing w:line="560" w:lineRule="exact"/>
        <w:ind w:firstLineChars="200" w:firstLine="31680"/>
        <w:jc w:val="both"/>
        <w:rPr>
          <w:rFonts w:ascii="仿宋_GB2312" w:eastAsia="仿宋_GB2312" w:hAnsi="仿宋_GB2312" w:cs="仿宋_GB2312"/>
          <w:color w:val="auto"/>
          <w:spacing w:val="-6"/>
          <w:sz w:val="32"/>
          <w:szCs w:val="32"/>
        </w:rPr>
      </w:pPr>
      <w:r>
        <w:rPr>
          <w:rFonts w:ascii="楷体_GB2312" w:eastAsia="楷体_GB2312" w:hAnsi="仿宋_GB2312" w:cs="仿宋_GB2312" w:hint="eastAsia"/>
          <w:b/>
          <w:spacing w:val="7"/>
          <w:sz w:val="32"/>
          <w:szCs w:val="32"/>
        </w:rPr>
        <w:t>（二）推广运用。</w:t>
      </w:r>
      <w:r>
        <w:rPr>
          <w:rFonts w:ascii="仿宋_GB2312" w:eastAsia="仿宋_GB2312" w:hAnsi="仿宋_GB2312" w:cs="仿宋_GB2312"/>
          <w:color w:val="auto"/>
          <w:spacing w:val="-18"/>
          <w:sz w:val="32"/>
          <w:szCs w:val="32"/>
        </w:rPr>
        <w:t>2023</w:t>
      </w:r>
      <w:r>
        <w:rPr>
          <w:rFonts w:ascii="仿宋_GB2312" w:eastAsia="仿宋_GB2312" w:hAnsi="仿宋_GB2312" w:cs="仿宋_GB2312" w:hint="eastAsia"/>
          <w:color w:val="auto"/>
          <w:spacing w:val="-18"/>
          <w:sz w:val="32"/>
          <w:szCs w:val="32"/>
        </w:rPr>
        <w:t>年</w:t>
      </w:r>
      <w:r>
        <w:rPr>
          <w:rFonts w:ascii="仿宋_GB2312" w:eastAsia="仿宋_GB2312" w:hAnsi="仿宋_GB2312" w:cs="仿宋_GB2312"/>
          <w:color w:val="auto"/>
          <w:spacing w:val="-18"/>
          <w:sz w:val="32"/>
          <w:szCs w:val="32"/>
        </w:rPr>
        <w:t>10</w:t>
      </w:r>
      <w:r>
        <w:rPr>
          <w:rFonts w:ascii="仿宋_GB2312" w:eastAsia="仿宋_GB2312" w:hAnsi="仿宋_GB2312" w:cs="仿宋_GB2312" w:hint="eastAsia"/>
          <w:color w:val="auto"/>
          <w:spacing w:val="-18"/>
          <w:sz w:val="32"/>
          <w:szCs w:val="32"/>
        </w:rPr>
        <w:t>月底前，在试点示范村镇开展的基础上</w:t>
      </w:r>
      <w:r>
        <w:rPr>
          <w:rFonts w:ascii="仿宋_GB2312" w:eastAsia="仿宋_GB2312" w:hAnsi="仿宋_GB2312" w:cs="仿宋_GB2312" w:hint="eastAsia"/>
          <w:color w:val="auto"/>
          <w:spacing w:val="-6"/>
          <w:sz w:val="32"/>
          <w:szCs w:val="32"/>
        </w:rPr>
        <w:t>编制印发县级清单，全县示范村镇推广应用清单制。</w:t>
      </w:r>
    </w:p>
    <w:p w:rsidR="00183EB4" w:rsidRDefault="00183EB4" w:rsidP="00187150">
      <w:pPr>
        <w:widowControl w:val="0"/>
        <w:kinsoku/>
        <w:topLinePunct/>
        <w:autoSpaceDE/>
        <w:autoSpaceDN/>
        <w:spacing w:line="560" w:lineRule="exact"/>
        <w:ind w:firstLineChars="200" w:firstLine="31680"/>
        <w:jc w:val="both"/>
        <w:rPr>
          <w:rFonts w:ascii="仿宋_GB2312" w:eastAsia="仿宋_GB2312" w:hAnsi="仿宋_GB2312" w:cs="仿宋_GB2312"/>
          <w:color w:val="auto"/>
          <w:spacing w:val="16"/>
          <w:sz w:val="32"/>
          <w:szCs w:val="32"/>
        </w:rPr>
      </w:pPr>
      <w:r>
        <w:rPr>
          <w:rFonts w:ascii="楷体_GB2312" w:eastAsia="楷体_GB2312" w:hAnsi="仿宋_GB2312" w:cs="仿宋_GB2312" w:hint="eastAsia"/>
          <w:b/>
          <w:spacing w:val="7"/>
          <w:sz w:val="32"/>
          <w:szCs w:val="32"/>
        </w:rPr>
        <w:t>（三）全面推进。</w:t>
      </w:r>
      <w:r>
        <w:rPr>
          <w:rFonts w:ascii="仿宋_GB2312" w:eastAsia="仿宋_GB2312" w:hAnsi="仿宋_GB2312" w:cs="仿宋_GB2312" w:hint="eastAsia"/>
          <w:color w:val="auto"/>
          <w:spacing w:val="16"/>
          <w:sz w:val="32"/>
          <w:szCs w:val="32"/>
        </w:rPr>
        <w:t>到</w:t>
      </w:r>
      <w:r>
        <w:rPr>
          <w:rFonts w:ascii="仿宋_GB2312" w:eastAsia="仿宋_GB2312" w:hAnsi="仿宋_GB2312" w:cs="仿宋_GB2312"/>
          <w:color w:val="auto"/>
          <w:spacing w:val="16"/>
          <w:sz w:val="32"/>
          <w:szCs w:val="32"/>
        </w:rPr>
        <w:t>2025</w:t>
      </w:r>
      <w:r>
        <w:rPr>
          <w:rFonts w:ascii="仿宋_GB2312" w:eastAsia="仿宋_GB2312" w:hAnsi="仿宋_GB2312" w:cs="仿宋_GB2312" w:hint="eastAsia"/>
          <w:color w:val="auto"/>
          <w:spacing w:val="16"/>
          <w:sz w:val="32"/>
          <w:szCs w:val="32"/>
        </w:rPr>
        <w:t>年底前，全县基本建立较为完善的清单制度，形成边界清晰、分工合理、权责一致、运转高效、依法保障的乡村治理体系，确保村级负担得到有效减轻，村级运行规范有序。</w:t>
      </w:r>
    </w:p>
    <w:p w:rsidR="00183EB4" w:rsidRDefault="00183EB4" w:rsidP="00187150">
      <w:pPr>
        <w:widowControl w:val="0"/>
        <w:kinsoku/>
        <w:topLinePunct/>
        <w:autoSpaceDE/>
        <w:autoSpaceDN/>
        <w:spacing w:line="560" w:lineRule="exact"/>
        <w:ind w:firstLineChars="196" w:firstLine="31680"/>
        <w:jc w:val="both"/>
        <w:outlineLvl w:val="0"/>
        <w:rPr>
          <w:rFonts w:ascii="黑体" w:eastAsia="黑体" w:hAnsi="仿宋_GB2312" w:cs="仿宋_GB2312"/>
          <w:sz w:val="32"/>
          <w:szCs w:val="32"/>
        </w:rPr>
      </w:pPr>
      <w:r>
        <w:rPr>
          <w:rFonts w:ascii="黑体" w:eastAsia="黑体" w:hAnsi="仿宋_GB2312" w:cs="仿宋_GB2312" w:hint="eastAsia"/>
          <w:spacing w:val="-15"/>
          <w:sz w:val="32"/>
          <w:szCs w:val="32"/>
        </w:rPr>
        <w:t>四、工作要求</w:t>
      </w:r>
    </w:p>
    <w:p w:rsidR="00183EB4" w:rsidRDefault="00183EB4" w:rsidP="00187150">
      <w:pPr>
        <w:widowControl w:val="0"/>
        <w:kinsoku/>
        <w:topLinePunct/>
        <w:autoSpaceDE/>
        <w:autoSpaceDN/>
        <w:spacing w:line="560" w:lineRule="exact"/>
        <w:ind w:firstLineChars="200" w:firstLine="31680"/>
        <w:jc w:val="both"/>
        <w:rPr>
          <w:rFonts w:ascii="仿宋_GB2312" w:eastAsia="仿宋_GB2312"/>
          <w:sz w:val="32"/>
          <w:szCs w:val="32"/>
        </w:rPr>
      </w:pPr>
      <w:r>
        <w:rPr>
          <w:rFonts w:ascii="楷体_GB2312" w:eastAsia="楷体_GB2312" w:hAnsi="仿宋_GB2312" w:cs="仿宋_GB2312" w:hint="eastAsia"/>
          <w:b/>
          <w:spacing w:val="7"/>
          <w:sz w:val="32"/>
          <w:szCs w:val="32"/>
        </w:rPr>
        <w:t>（一）加强党的领导。</w:t>
      </w:r>
      <w:r>
        <w:rPr>
          <w:rFonts w:ascii="仿宋_GB2312" w:eastAsia="仿宋_GB2312" w:hint="eastAsia"/>
          <w:sz w:val="32"/>
          <w:szCs w:val="32"/>
        </w:rPr>
        <w:t>各示范村镇要充分认识在乡村治理中推广运用清单制的重要意义，切实把清单制推广运用摆上重要位置，纳入乡村治理工作的重要内容，切实加强对清单内容编制、规范运行等各个环节把关，让清单制充分体现党的主张、贯彻党的决定，保障清单制沿着正确方向前进。</w:t>
      </w:r>
    </w:p>
    <w:p w:rsidR="00183EB4" w:rsidRDefault="00183EB4" w:rsidP="00187150">
      <w:pPr>
        <w:widowControl w:val="0"/>
        <w:kinsoku/>
        <w:topLinePunct/>
        <w:autoSpaceDE/>
        <w:autoSpaceDN/>
        <w:spacing w:line="560" w:lineRule="exact"/>
        <w:ind w:firstLineChars="200" w:firstLine="31680"/>
        <w:jc w:val="both"/>
        <w:rPr>
          <w:rFonts w:ascii="仿宋_GB2312" w:eastAsia="仿宋_GB2312" w:hAnsi="仿宋_GB2312" w:cs="仿宋_GB2312"/>
          <w:sz w:val="32"/>
          <w:szCs w:val="32"/>
        </w:rPr>
      </w:pPr>
      <w:r>
        <w:rPr>
          <w:rFonts w:ascii="楷体_GB2312" w:eastAsia="楷体_GB2312" w:hAnsi="仿宋_GB2312" w:cs="仿宋_GB2312" w:hint="eastAsia"/>
          <w:b/>
          <w:spacing w:val="7"/>
          <w:sz w:val="32"/>
          <w:szCs w:val="32"/>
        </w:rPr>
        <w:t>（二）做好业务指导。</w:t>
      </w:r>
      <w:r>
        <w:rPr>
          <w:rFonts w:ascii="仿宋_GB2312" w:eastAsia="仿宋_GB2312" w:hAnsi="仿宋_GB2312" w:cs="仿宋_GB2312" w:hint="eastAsia"/>
          <w:spacing w:val="2"/>
          <w:sz w:val="32"/>
          <w:szCs w:val="32"/>
        </w:rPr>
        <w:t>县直各有关部门要按照各自职责，加强</w:t>
      </w:r>
      <w:r>
        <w:rPr>
          <w:rFonts w:ascii="仿宋_GB2312" w:eastAsia="仿宋_GB2312" w:hAnsi="仿宋_GB2312" w:cs="仿宋_GB2312" w:hint="eastAsia"/>
          <w:spacing w:val="-4"/>
          <w:sz w:val="32"/>
          <w:szCs w:val="32"/>
        </w:rPr>
        <w:t>工作指导，根据工作需要编印下沉事项的工作指引、问答手册</w:t>
      </w:r>
      <w:r>
        <w:rPr>
          <w:rFonts w:ascii="仿宋_GB2312" w:eastAsia="仿宋_GB2312" w:hAnsi="仿宋_GB2312" w:cs="仿宋_GB2312" w:hint="eastAsia"/>
          <w:spacing w:val="-2"/>
          <w:sz w:val="32"/>
          <w:szCs w:val="32"/>
        </w:rPr>
        <w:t>等，组织开展业务培训，配合推动清单编制。</w:t>
      </w:r>
    </w:p>
    <w:p w:rsidR="00183EB4" w:rsidRDefault="00183EB4" w:rsidP="00187150">
      <w:pPr>
        <w:widowControl w:val="0"/>
        <w:kinsoku/>
        <w:topLinePunct/>
        <w:autoSpaceDE/>
        <w:autoSpaceDN/>
        <w:spacing w:line="560" w:lineRule="exact"/>
        <w:ind w:firstLineChars="200" w:firstLine="31680"/>
        <w:jc w:val="both"/>
        <w:rPr>
          <w:rFonts w:ascii="仿宋_GB2312" w:eastAsia="仿宋_GB2312" w:hAnsi="仿宋_GB2312" w:cs="仿宋_GB2312"/>
          <w:spacing w:val="-4"/>
          <w:sz w:val="32"/>
          <w:szCs w:val="32"/>
        </w:rPr>
      </w:pPr>
      <w:r>
        <w:rPr>
          <w:rFonts w:ascii="楷体_GB2312" w:eastAsia="楷体_GB2312" w:hAnsi="仿宋_GB2312" w:cs="仿宋_GB2312" w:hint="eastAsia"/>
          <w:b/>
          <w:spacing w:val="7"/>
          <w:sz w:val="32"/>
          <w:szCs w:val="32"/>
        </w:rPr>
        <w:t>（三）坚持问题导向。</w:t>
      </w:r>
      <w:r>
        <w:rPr>
          <w:rFonts w:ascii="仿宋_GB2312" w:eastAsia="仿宋_GB2312" w:hAnsi="仿宋_GB2312" w:cs="仿宋_GB2312" w:hint="eastAsia"/>
          <w:spacing w:val="3"/>
          <w:sz w:val="32"/>
          <w:szCs w:val="32"/>
        </w:rPr>
        <w:t>坚持从实际出发，分类实施、有序推进。</w:t>
      </w:r>
      <w:r>
        <w:rPr>
          <w:rFonts w:ascii="仿宋_GB2312" w:eastAsia="仿宋_GB2312" w:hAnsi="仿宋_GB2312" w:cs="仿宋_GB2312" w:hint="eastAsia"/>
          <w:spacing w:val="-11"/>
          <w:sz w:val="32"/>
          <w:szCs w:val="32"/>
        </w:rPr>
        <w:t>编制清单过程要依法依规，确定清单内容须遵照法律法</w:t>
      </w:r>
      <w:r>
        <w:rPr>
          <w:rFonts w:ascii="仿宋_GB2312" w:eastAsia="仿宋_GB2312" w:hAnsi="仿宋_GB2312" w:cs="仿宋_GB2312" w:hint="eastAsia"/>
          <w:spacing w:val="-4"/>
          <w:sz w:val="32"/>
          <w:szCs w:val="32"/>
        </w:rPr>
        <w:t>规和政策，做到全面、规范，防止通过清单将部门摊派任务制</w:t>
      </w:r>
      <w:r>
        <w:rPr>
          <w:rFonts w:ascii="仿宋_GB2312" w:eastAsia="仿宋_GB2312" w:hAnsi="仿宋_GB2312" w:cs="仿宋_GB2312" w:hint="eastAsia"/>
          <w:spacing w:val="-16"/>
          <w:sz w:val="32"/>
          <w:szCs w:val="32"/>
        </w:rPr>
        <w:t>度化。清单编制要突出解决问题，</w:t>
      </w:r>
      <w:r>
        <w:rPr>
          <w:rFonts w:ascii="仿宋_GB2312" w:eastAsia="仿宋_GB2312" w:hAnsi="仿宋_GB2312" w:cs="仿宋_GB2312" w:hint="eastAsia"/>
          <w:spacing w:val="-5"/>
          <w:sz w:val="32"/>
          <w:szCs w:val="32"/>
        </w:rPr>
        <w:t>要广泛发动群众参与，自觉接受群众监督</w:t>
      </w:r>
      <w:r>
        <w:rPr>
          <w:rFonts w:ascii="仿宋_GB2312" w:eastAsia="仿宋_GB2312" w:hAnsi="仿宋_GB2312" w:cs="仿宋_GB2312" w:hint="eastAsia"/>
          <w:color w:val="auto"/>
          <w:spacing w:val="-5"/>
          <w:sz w:val="32"/>
          <w:szCs w:val="32"/>
        </w:rPr>
        <w:t>，确保清单</w:t>
      </w:r>
      <w:r>
        <w:rPr>
          <w:rFonts w:ascii="仿宋_GB2312" w:eastAsia="仿宋_GB2312" w:hAnsi="仿宋_GB2312" w:cs="仿宋_GB2312" w:hint="eastAsia"/>
          <w:spacing w:val="-4"/>
          <w:sz w:val="32"/>
          <w:szCs w:val="32"/>
        </w:rPr>
        <w:t>内容符合群众意愿，维护群众民主权利。</w:t>
      </w:r>
    </w:p>
    <w:p w:rsidR="00183EB4" w:rsidRDefault="00183EB4" w:rsidP="00187150">
      <w:pPr>
        <w:widowControl w:val="0"/>
        <w:kinsoku/>
        <w:topLinePunct/>
        <w:autoSpaceDE/>
        <w:autoSpaceDN/>
        <w:spacing w:line="560" w:lineRule="exact"/>
        <w:ind w:firstLineChars="200" w:firstLine="31680"/>
        <w:jc w:val="both"/>
        <w:rPr>
          <w:rFonts w:ascii="仿宋_GB2312" w:eastAsia="仿宋_GB2312" w:hAnsi="仿宋_GB2312" w:cs="仿宋_GB2312"/>
          <w:spacing w:val="-24"/>
          <w:sz w:val="32"/>
          <w:szCs w:val="32"/>
        </w:rPr>
      </w:pPr>
      <w:r>
        <w:rPr>
          <w:rFonts w:ascii="楷体_GB2312" w:eastAsia="楷体_GB2312" w:hAnsi="仿宋_GB2312" w:cs="仿宋_GB2312" w:hint="eastAsia"/>
          <w:b/>
          <w:spacing w:val="7"/>
          <w:sz w:val="32"/>
          <w:szCs w:val="32"/>
        </w:rPr>
        <w:t>（四）强化宣传引领。</w:t>
      </w:r>
      <w:r>
        <w:rPr>
          <w:rFonts w:ascii="仿宋_GB2312" w:eastAsia="仿宋_GB2312" w:hAnsi="仿宋_GB2312" w:cs="仿宋_GB2312" w:hint="eastAsia"/>
          <w:spacing w:val="-12"/>
          <w:sz w:val="32"/>
          <w:szCs w:val="32"/>
        </w:rPr>
        <w:t>要深入总结推广在乡村治理中运用</w:t>
      </w:r>
      <w:r>
        <w:rPr>
          <w:rFonts w:ascii="仿宋_GB2312" w:eastAsia="仿宋_GB2312" w:hAnsi="仿宋_GB2312" w:cs="仿宋_GB2312" w:hint="eastAsia"/>
          <w:spacing w:val="-11"/>
          <w:sz w:val="32"/>
          <w:szCs w:val="32"/>
        </w:rPr>
        <w:t>清单制可复制可推广的经验做法，通过新闻媒体、网络平台等</w:t>
      </w:r>
      <w:r>
        <w:rPr>
          <w:rFonts w:ascii="仿宋_GB2312" w:eastAsia="仿宋_GB2312" w:hAnsi="仿宋_GB2312" w:cs="仿宋_GB2312" w:hint="eastAsia"/>
          <w:spacing w:val="-12"/>
          <w:sz w:val="32"/>
          <w:szCs w:val="32"/>
        </w:rPr>
        <w:t>多种方式加大宣传力度，充分发挥典型经验的辐射带动引领作</w:t>
      </w:r>
      <w:r>
        <w:rPr>
          <w:rFonts w:ascii="仿宋_GB2312" w:eastAsia="仿宋_GB2312" w:hAnsi="仿宋_GB2312" w:cs="仿宋_GB2312" w:hint="eastAsia"/>
          <w:spacing w:val="-24"/>
          <w:sz w:val="32"/>
          <w:szCs w:val="32"/>
        </w:rPr>
        <w:t>用，推进乡村治理体系和治理能力有效提升。</w:t>
      </w:r>
    </w:p>
    <w:p w:rsidR="00183EB4" w:rsidRDefault="00183EB4" w:rsidP="00187150">
      <w:pPr>
        <w:widowControl w:val="0"/>
        <w:kinsoku/>
        <w:topLinePunct/>
        <w:autoSpaceDE/>
        <w:autoSpaceDN/>
        <w:spacing w:line="560" w:lineRule="exact"/>
        <w:ind w:firstLineChars="200" w:firstLine="31680"/>
        <w:jc w:val="both"/>
        <w:rPr>
          <w:rFonts w:ascii="仿宋_GB2312" w:eastAsia="仿宋_GB2312" w:hAnsi="仿宋_GB2312" w:cs="仿宋_GB2312"/>
          <w:b/>
          <w:bCs/>
          <w:color w:val="auto"/>
          <w:sz w:val="32"/>
          <w:szCs w:val="32"/>
        </w:rPr>
      </w:pPr>
      <w:r>
        <w:rPr>
          <w:rFonts w:ascii="楷体_GB2312" w:eastAsia="楷体_GB2312" w:hAnsi="仿宋_GB2312" w:cs="仿宋_GB2312" w:hint="eastAsia"/>
          <w:b/>
          <w:spacing w:val="7"/>
          <w:sz w:val="32"/>
          <w:szCs w:val="32"/>
        </w:rPr>
        <w:t>（五）试点机制建设。</w:t>
      </w:r>
      <w:r>
        <w:rPr>
          <w:rFonts w:ascii="仿宋_GB2312" w:eastAsia="仿宋_GB2312" w:hAnsi="仿宋_GB2312" w:cs="仿宋_GB2312" w:hint="eastAsia"/>
          <w:spacing w:val="-5"/>
          <w:sz w:val="32"/>
          <w:szCs w:val="32"/>
        </w:rPr>
        <w:t>由县委农办牵头，每季度组织一次</w:t>
      </w:r>
      <w:r>
        <w:rPr>
          <w:rFonts w:ascii="仿宋_GB2312" w:eastAsia="仿宋_GB2312" w:hAnsi="仿宋_GB2312" w:cs="仿宋_GB2312" w:hint="eastAsia"/>
          <w:spacing w:val="-4"/>
          <w:sz w:val="32"/>
          <w:szCs w:val="32"/>
        </w:rPr>
        <w:t>试点工作会议，研究工作进展，搜集编制问题，做好协调工作；</w:t>
      </w:r>
      <w:r>
        <w:rPr>
          <w:rFonts w:ascii="仿宋_GB2312" w:eastAsia="仿宋_GB2312" w:hAnsi="仿宋_GB2312" w:cs="仿宋_GB2312" w:hint="eastAsia"/>
          <w:color w:val="auto"/>
          <w:spacing w:val="-19"/>
          <w:sz w:val="32"/>
          <w:szCs w:val="32"/>
        </w:rPr>
        <w:t>由各乡村治理试点成员单位指定一名清单编制业务指导员负责</w:t>
      </w:r>
      <w:r>
        <w:rPr>
          <w:rFonts w:ascii="仿宋_GB2312" w:eastAsia="仿宋_GB2312" w:hAnsi="仿宋_GB2312" w:cs="仿宋_GB2312" w:hint="eastAsia"/>
          <w:color w:val="auto"/>
          <w:spacing w:val="-11"/>
          <w:sz w:val="32"/>
          <w:szCs w:val="32"/>
        </w:rPr>
        <w:t>各示范村镇的工作指导、对接反馈工作，各示</w:t>
      </w:r>
      <w:r>
        <w:rPr>
          <w:rFonts w:ascii="仿宋_GB2312" w:eastAsia="仿宋_GB2312" w:hAnsi="仿宋_GB2312" w:cs="仿宋_GB2312" w:hint="eastAsia"/>
          <w:color w:val="auto"/>
          <w:spacing w:val="-6"/>
          <w:sz w:val="32"/>
          <w:szCs w:val="32"/>
        </w:rPr>
        <w:t>范村所属乡镇以及示范镇指定一名编制工作主干，每月</w:t>
      </w:r>
      <w:r>
        <w:rPr>
          <w:rFonts w:ascii="仿宋_GB2312" w:eastAsia="仿宋_GB2312" w:hAnsi="仿宋_GB2312" w:cs="仿宋_GB2312"/>
          <w:color w:val="auto"/>
          <w:spacing w:val="-6"/>
          <w:sz w:val="32"/>
          <w:szCs w:val="32"/>
        </w:rPr>
        <w:t>1</w:t>
      </w:r>
      <w:r>
        <w:rPr>
          <w:rFonts w:ascii="仿宋_GB2312" w:eastAsia="仿宋_GB2312" w:hAnsi="仿宋_GB2312" w:cs="仿宋_GB2312" w:hint="eastAsia"/>
          <w:color w:val="auto"/>
          <w:spacing w:val="-6"/>
          <w:sz w:val="32"/>
          <w:szCs w:val="32"/>
        </w:rPr>
        <w:t>号前将清单编制进度汇总</w:t>
      </w:r>
      <w:r>
        <w:rPr>
          <w:rFonts w:ascii="仿宋_GB2312" w:eastAsia="仿宋_GB2312" w:hAnsi="仿宋_GB2312" w:cs="仿宋_GB2312" w:hint="eastAsia"/>
          <w:color w:val="auto"/>
          <w:spacing w:val="-27"/>
          <w:sz w:val="32"/>
          <w:szCs w:val="32"/>
        </w:rPr>
        <w:t>至县委农办。</w:t>
      </w:r>
    </w:p>
    <w:p w:rsidR="00183EB4" w:rsidRDefault="00183EB4">
      <w:pPr>
        <w:widowControl w:val="0"/>
        <w:kinsoku/>
        <w:topLinePunct/>
        <w:autoSpaceDE/>
        <w:autoSpaceDN/>
        <w:spacing w:line="560" w:lineRule="exact"/>
        <w:ind w:firstLine="200"/>
        <w:jc w:val="both"/>
        <w:rPr>
          <w:rFonts w:ascii="仿宋_GB2312" w:eastAsia="仿宋_GB2312" w:hAnsi="仿宋_GB2312" w:cs="仿宋_GB2312"/>
          <w:sz w:val="32"/>
          <w:szCs w:val="32"/>
        </w:rPr>
      </w:pPr>
    </w:p>
    <w:p w:rsidR="00183EB4" w:rsidRDefault="00183EB4" w:rsidP="00187150">
      <w:pPr>
        <w:widowControl w:val="0"/>
        <w:kinsoku/>
        <w:topLinePunct/>
        <w:autoSpaceDE/>
        <w:autoSpaceDN/>
        <w:spacing w:line="560" w:lineRule="exact"/>
        <w:ind w:firstLineChars="200" w:firstLine="31680"/>
        <w:jc w:val="both"/>
        <w:rPr>
          <w:rFonts w:ascii="仿宋_GB2312" w:eastAsia="仿宋_GB2312" w:hAnsi="仿宋_GB2312" w:cs="仿宋_GB2312"/>
          <w:spacing w:val="-5"/>
          <w:sz w:val="32"/>
          <w:szCs w:val="32"/>
        </w:rPr>
      </w:pPr>
      <w:r>
        <w:rPr>
          <w:rFonts w:ascii="仿宋_GB2312" w:eastAsia="仿宋_GB2312" w:hAnsi="仿宋_GB2312" w:cs="仿宋_GB2312" w:hint="eastAsia"/>
          <w:spacing w:val="-5"/>
          <w:sz w:val="32"/>
          <w:szCs w:val="32"/>
        </w:rPr>
        <w:t>附件</w:t>
      </w:r>
      <w:r>
        <w:rPr>
          <w:rFonts w:ascii="仿宋_GB2312" w:eastAsia="仿宋_GB2312" w:hAnsi="仿宋_GB2312" w:cs="仿宋_GB2312"/>
          <w:spacing w:val="-5"/>
          <w:sz w:val="32"/>
          <w:szCs w:val="32"/>
        </w:rPr>
        <w:t>: 1.</w:t>
      </w:r>
      <w:r>
        <w:rPr>
          <w:rFonts w:ascii="仿宋_GB2312" w:eastAsia="仿宋_GB2312" w:hAnsi="仿宋_GB2312" w:cs="仿宋_GB2312" w:hint="eastAsia"/>
          <w:spacing w:val="-5"/>
          <w:sz w:val="32"/>
          <w:szCs w:val="32"/>
        </w:rPr>
        <w:t>在乡村治理中运用“清单制”一张图</w:t>
      </w:r>
    </w:p>
    <w:p w:rsidR="00183EB4" w:rsidRDefault="00183EB4" w:rsidP="00187150">
      <w:pPr>
        <w:widowControl w:val="0"/>
        <w:kinsoku/>
        <w:topLinePunct/>
        <w:autoSpaceDE/>
        <w:autoSpaceDN/>
        <w:spacing w:line="560" w:lineRule="exact"/>
        <w:ind w:firstLineChars="500" w:firstLine="31680"/>
        <w:jc w:val="both"/>
        <w:rPr>
          <w:rFonts w:ascii="仿宋_GB2312" w:eastAsia="仿宋_GB2312" w:hAnsi="仿宋_GB2312" w:cs="仿宋_GB2312"/>
          <w:spacing w:val="-5"/>
          <w:sz w:val="32"/>
          <w:szCs w:val="32"/>
        </w:rPr>
      </w:pPr>
      <w:r>
        <w:rPr>
          <w:rFonts w:ascii="仿宋_GB2312" w:eastAsia="仿宋_GB2312" w:hAnsi="仿宋_GB2312" w:cs="仿宋_GB2312"/>
          <w:spacing w:val="-5"/>
          <w:sz w:val="32"/>
          <w:szCs w:val="32"/>
        </w:rPr>
        <w:t>2.*</w:t>
      </w:r>
      <w:r>
        <w:rPr>
          <w:rFonts w:ascii="仿宋_GB2312" w:eastAsia="仿宋_GB2312" w:hAnsi="仿宋_GB2312" w:cs="仿宋_GB2312" w:hint="eastAsia"/>
          <w:spacing w:val="-5"/>
          <w:sz w:val="32"/>
          <w:szCs w:val="32"/>
        </w:rPr>
        <w:t>村</w:t>
      </w:r>
      <w:r>
        <w:rPr>
          <w:rFonts w:ascii="仿宋_GB2312" w:eastAsia="仿宋_GB2312" w:hAnsi="仿宋_GB2312" w:cs="仿宋_GB2312"/>
          <w:spacing w:val="-5"/>
          <w:sz w:val="32"/>
          <w:szCs w:val="32"/>
        </w:rPr>
        <w:t>(</w:t>
      </w:r>
      <w:r>
        <w:rPr>
          <w:rFonts w:ascii="仿宋_GB2312" w:eastAsia="仿宋_GB2312" w:hAnsi="仿宋_GB2312" w:cs="仿宋_GB2312" w:hint="eastAsia"/>
          <w:spacing w:val="-5"/>
          <w:sz w:val="32"/>
          <w:szCs w:val="32"/>
        </w:rPr>
        <w:t>居</w:t>
      </w:r>
      <w:r>
        <w:rPr>
          <w:rFonts w:ascii="仿宋_GB2312" w:eastAsia="仿宋_GB2312" w:hAnsi="仿宋_GB2312" w:cs="仿宋_GB2312"/>
          <w:spacing w:val="-5"/>
          <w:sz w:val="32"/>
          <w:szCs w:val="32"/>
        </w:rPr>
        <w:t>)</w:t>
      </w:r>
      <w:r>
        <w:rPr>
          <w:rFonts w:ascii="仿宋_GB2312" w:eastAsia="仿宋_GB2312" w:hAnsi="仿宋_GB2312" w:cs="仿宋_GB2312" w:hint="eastAsia"/>
          <w:spacing w:val="-5"/>
          <w:sz w:val="32"/>
          <w:szCs w:val="32"/>
        </w:rPr>
        <w:t>依法履行职责事项一览表</w:t>
      </w:r>
    </w:p>
    <w:p w:rsidR="00183EB4" w:rsidRDefault="00183EB4" w:rsidP="00187150">
      <w:pPr>
        <w:widowControl w:val="0"/>
        <w:kinsoku/>
        <w:topLinePunct/>
        <w:autoSpaceDE/>
        <w:autoSpaceDN/>
        <w:spacing w:line="560" w:lineRule="exact"/>
        <w:ind w:firstLineChars="500" w:firstLine="31680"/>
        <w:jc w:val="both"/>
        <w:rPr>
          <w:rFonts w:ascii="仿宋_GB2312" w:eastAsia="仿宋_GB2312" w:hAnsi="仿宋_GB2312" w:cs="仿宋_GB2312"/>
          <w:spacing w:val="-5"/>
          <w:sz w:val="32"/>
          <w:szCs w:val="32"/>
        </w:rPr>
      </w:pPr>
      <w:r>
        <w:rPr>
          <w:rFonts w:ascii="仿宋_GB2312" w:eastAsia="仿宋_GB2312" w:hAnsi="仿宋_GB2312" w:cs="仿宋_GB2312"/>
          <w:spacing w:val="-5"/>
          <w:sz w:val="32"/>
          <w:szCs w:val="32"/>
        </w:rPr>
        <w:t>3.*</w:t>
      </w:r>
      <w:r>
        <w:rPr>
          <w:rFonts w:ascii="仿宋_GB2312" w:eastAsia="仿宋_GB2312" w:hAnsi="仿宋_GB2312" w:cs="仿宋_GB2312" w:hint="eastAsia"/>
          <w:spacing w:val="-5"/>
          <w:sz w:val="32"/>
          <w:szCs w:val="32"/>
        </w:rPr>
        <w:t>村</w:t>
      </w:r>
      <w:r>
        <w:rPr>
          <w:rFonts w:ascii="仿宋_GB2312" w:eastAsia="仿宋_GB2312" w:hAnsi="仿宋_GB2312" w:cs="仿宋_GB2312"/>
          <w:spacing w:val="-5"/>
          <w:sz w:val="32"/>
          <w:szCs w:val="32"/>
        </w:rPr>
        <w:t>(</w:t>
      </w:r>
      <w:r>
        <w:rPr>
          <w:rFonts w:ascii="仿宋_GB2312" w:eastAsia="仿宋_GB2312" w:hAnsi="仿宋_GB2312" w:cs="仿宋_GB2312" w:hint="eastAsia"/>
          <w:spacing w:val="-5"/>
          <w:sz w:val="32"/>
          <w:szCs w:val="32"/>
        </w:rPr>
        <w:t>居</w:t>
      </w:r>
      <w:r>
        <w:rPr>
          <w:rFonts w:ascii="仿宋_GB2312" w:eastAsia="仿宋_GB2312" w:hAnsi="仿宋_GB2312" w:cs="仿宋_GB2312"/>
          <w:spacing w:val="-5"/>
          <w:sz w:val="32"/>
          <w:szCs w:val="32"/>
        </w:rPr>
        <w:t>)</w:t>
      </w:r>
      <w:r>
        <w:rPr>
          <w:rFonts w:ascii="仿宋_GB2312" w:eastAsia="仿宋_GB2312" w:hAnsi="仿宋_GB2312" w:cs="仿宋_GB2312" w:hint="eastAsia"/>
          <w:spacing w:val="-5"/>
          <w:sz w:val="32"/>
          <w:szCs w:val="32"/>
        </w:rPr>
        <w:t>依法协助基层政府工作事项一览表</w:t>
      </w:r>
    </w:p>
    <w:p w:rsidR="00183EB4" w:rsidRDefault="00183EB4" w:rsidP="00187150">
      <w:pPr>
        <w:widowControl w:val="0"/>
        <w:kinsoku/>
        <w:topLinePunct/>
        <w:autoSpaceDE/>
        <w:autoSpaceDN/>
        <w:spacing w:line="560" w:lineRule="exact"/>
        <w:ind w:firstLineChars="500" w:firstLine="31680"/>
        <w:jc w:val="both"/>
        <w:rPr>
          <w:rFonts w:ascii="仿宋_GB2312" w:eastAsia="仿宋_GB2312" w:hAnsi="仿宋_GB2312" w:cs="仿宋_GB2312"/>
          <w:spacing w:val="-3"/>
          <w:sz w:val="32"/>
          <w:szCs w:val="32"/>
        </w:rPr>
      </w:pPr>
      <w:r>
        <w:rPr>
          <w:rFonts w:ascii="仿宋_GB2312" w:eastAsia="仿宋_GB2312" w:hAnsi="仿宋_GB2312" w:cs="仿宋_GB2312"/>
          <w:spacing w:val="-5"/>
          <w:sz w:val="32"/>
          <w:szCs w:val="32"/>
        </w:rPr>
        <w:t>4.*</w:t>
      </w:r>
      <w:r>
        <w:rPr>
          <w:rFonts w:ascii="仿宋_GB2312" w:eastAsia="仿宋_GB2312" w:hAnsi="仿宋_GB2312" w:cs="仿宋_GB2312" w:hint="eastAsia"/>
          <w:spacing w:val="-5"/>
          <w:sz w:val="32"/>
          <w:szCs w:val="32"/>
        </w:rPr>
        <w:t>村</w:t>
      </w:r>
      <w:r>
        <w:rPr>
          <w:rFonts w:ascii="仿宋_GB2312" w:eastAsia="仿宋_GB2312" w:hAnsi="仿宋_GB2312" w:cs="仿宋_GB2312"/>
          <w:spacing w:val="-5"/>
          <w:sz w:val="32"/>
          <w:szCs w:val="32"/>
        </w:rPr>
        <w:t>(</w:t>
      </w:r>
      <w:r>
        <w:rPr>
          <w:rFonts w:ascii="仿宋_GB2312" w:eastAsia="仿宋_GB2312" w:hAnsi="仿宋_GB2312" w:cs="仿宋_GB2312" w:hint="eastAsia"/>
          <w:spacing w:val="-5"/>
          <w:sz w:val="32"/>
          <w:szCs w:val="32"/>
        </w:rPr>
        <w:t>居</w:t>
      </w:r>
      <w:r>
        <w:rPr>
          <w:rFonts w:ascii="仿宋_GB2312" w:eastAsia="仿宋_GB2312" w:hAnsi="仿宋_GB2312" w:cs="仿宋_GB2312"/>
          <w:spacing w:val="-5"/>
          <w:sz w:val="32"/>
          <w:szCs w:val="32"/>
        </w:rPr>
        <w:t>)</w:t>
      </w:r>
      <w:r>
        <w:rPr>
          <w:rFonts w:ascii="仿宋_GB2312" w:eastAsia="仿宋_GB2312" w:hAnsi="仿宋_GB2312" w:cs="仿宋_GB2312" w:hint="eastAsia"/>
          <w:spacing w:val="-5"/>
          <w:sz w:val="32"/>
          <w:szCs w:val="32"/>
        </w:rPr>
        <w:t>依法依规组织开展监督活动事项一览表</w:t>
      </w:r>
    </w:p>
    <w:p w:rsidR="00183EB4" w:rsidRDefault="00183EB4">
      <w:pPr>
        <w:spacing w:line="560" w:lineRule="exact"/>
        <w:jc w:val="both"/>
        <w:rPr>
          <w:rFonts w:ascii="仿宋" w:eastAsia="仿宋" w:hAnsi="仿宋" w:cs="仿宋"/>
          <w:spacing w:val="-3"/>
          <w:sz w:val="32"/>
          <w:szCs w:val="32"/>
        </w:rPr>
      </w:pPr>
    </w:p>
    <w:p w:rsidR="00183EB4" w:rsidRDefault="00183EB4">
      <w:pPr>
        <w:spacing w:before="107" w:line="341" w:lineRule="auto"/>
        <w:rPr>
          <w:rFonts w:ascii="仿宋" w:eastAsia="仿宋" w:hAnsi="仿宋" w:cs="仿宋"/>
          <w:spacing w:val="-3"/>
          <w:sz w:val="32"/>
          <w:szCs w:val="32"/>
        </w:rPr>
      </w:pPr>
    </w:p>
    <w:p w:rsidR="00183EB4" w:rsidRDefault="00183EB4">
      <w:pPr>
        <w:spacing w:before="107" w:line="341" w:lineRule="auto"/>
        <w:rPr>
          <w:rFonts w:ascii="仿宋" w:eastAsia="仿宋" w:hAnsi="仿宋" w:cs="仿宋"/>
          <w:spacing w:val="-3"/>
          <w:sz w:val="32"/>
          <w:szCs w:val="32"/>
        </w:rPr>
      </w:pPr>
    </w:p>
    <w:p w:rsidR="00183EB4" w:rsidRDefault="00183EB4">
      <w:pPr>
        <w:spacing w:before="107" w:line="341" w:lineRule="auto"/>
        <w:rPr>
          <w:rFonts w:ascii="仿宋" w:eastAsia="仿宋" w:hAnsi="仿宋" w:cs="仿宋"/>
          <w:spacing w:val="-3"/>
          <w:sz w:val="32"/>
          <w:szCs w:val="32"/>
        </w:rPr>
      </w:pPr>
    </w:p>
    <w:p w:rsidR="00183EB4" w:rsidRDefault="00183EB4">
      <w:pPr>
        <w:spacing w:before="107" w:line="341" w:lineRule="auto"/>
        <w:rPr>
          <w:rFonts w:ascii="仿宋" w:eastAsia="仿宋" w:hAnsi="仿宋" w:cs="仿宋"/>
          <w:spacing w:val="-3"/>
          <w:sz w:val="32"/>
          <w:szCs w:val="32"/>
        </w:rPr>
      </w:pPr>
    </w:p>
    <w:p w:rsidR="00183EB4" w:rsidRDefault="00183EB4">
      <w:pPr>
        <w:spacing w:before="107" w:line="341" w:lineRule="auto"/>
        <w:rPr>
          <w:rFonts w:ascii="仿宋" w:eastAsia="仿宋" w:hAnsi="仿宋" w:cs="仿宋"/>
          <w:spacing w:val="-3"/>
          <w:sz w:val="32"/>
          <w:szCs w:val="32"/>
        </w:rPr>
      </w:pPr>
    </w:p>
    <w:p w:rsidR="00183EB4" w:rsidRDefault="00183EB4">
      <w:pPr>
        <w:spacing w:before="107" w:line="341" w:lineRule="auto"/>
        <w:rPr>
          <w:rFonts w:ascii="仿宋" w:eastAsia="仿宋" w:hAnsi="仿宋" w:cs="仿宋"/>
          <w:spacing w:val="-3"/>
          <w:sz w:val="32"/>
          <w:szCs w:val="32"/>
        </w:rPr>
      </w:pPr>
    </w:p>
    <w:p w:rsidR="00183EB4" w:rsidRDefault="00183EB4">
      <w:pPr>
        <w:spacing w:before="107" w:line="341" w:lineRule="auto"/>
        <w:rPr>
          <w:rFonts w:ascii="仿宋" w:eastAsia="仿宋" w:hAnsi="仿宋" w:cs="仿宋"/>
          <w:spacing w:val="-3"/>
          <w:sz w:val="32"/>
          <w:szCs w:val="32"/>
        </w:rPr>
      </w:pPr>
    </w:p>
    <w:p w:rsidR="00183EB4" w:rsidRDefault="00183EB4">
      <w:pPr>
        <w:spacing w:before="107" w:line="341" w:lineRule="auto"/>
        <w:rPr>
          <w:rFonts w:ascii="仿宋" w:eastAsia="仿宋" w:hAnsi="仿宋" w:cs="仿宋"/>
          <w:spacing w:val="-3"/>
          <w:sz w:val="32"/>
          <w:szCs w:val="32"/>
        </w:rPr>
      </w:pPr>
    </w:p>
    <w:p w:rsidR="00183EB4" w:rsidRPr="00DB075D" w:rsidRDefault="00183EB4">
      <w:pPr>
        <w:spacing w:before="107" w:line="341" w:lineRule="auto"/>
        <w:rPr>
          <w:rFonts w:ascii="黑体" w:eastAsia="黑体"/>
          <w:bCs/>
          <w:sz w:val="32"/>
          <w:szCs w:val="32"/>
        </w:rPr>
      </w:pPr>
      <w:r w:rsidRPr="00DB075D">
        <w:rPr>
          <w:rFonts w:ascii="黑体" w:eastAsia="黑体" w:hint="eastAsia"/>
          <w:bCs/>
          <w:sz w:val="32"/>
          <w:szCs w:val="32"/>
        </w:rPr>
        <w:t>附件</w:t>
      </w:r>
      <w:r w:rsidRPr="00DB075D">
        <w:rPr>
          <w:rFonts w:ascii="黑体" w:eastAsia="黑体"/>
          <w:bCs/>
          <w:sz w:val="32"/>
          <w:szCs w:val="32"/>
        </w:rPr>
        <w:t>1</w:t>
      </w:r>
    </w:p>
    <w:p w:rsidR="00183EB4" w:rsidRDefault="00183EB4" w:rsidP="00187150">
      <w:pPr>
        <w:spacing w:line="600" w:lineRule="exact"/>
        <w:ind w:firstLineChars="221" w:firstLine="31680"/>
        <w:rPr>
          <w:rFonts w:ascii="仿宋_GB2312" w:eastAsia="仿宋_GB2312"/>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5.2pt;margin-top:8.95pt;width:422.65pt;height:491.7pt;z-index:-251660800">
            <v:imagedata r:id="rId6" o:title=""/>
            <w10:wrap type="topAndBottom"/>
          </v:shape>
        </w:pict>
      </w:r>
    </w:p>
    <w:p w:rsidR="00183EB4" w:rsidRDefault="00183EB4" w:rsidP="00187150">
      <w:pPr>
        <w:spacing w:line="600" w:lineRule="exact"/>
        <w:ind w:firstLineChars="221" w:firstLine="31680"/>
        <w:rPr>
          <w:rFonts w:ascii="仿宋_GB2312" w:eastAsia="仿宋_GB2312"/>
          <w:sz w:val="32"/>
          <w:szCs w:val="32"/>
        </w:rPr>
      </w:pPr>
    </w:p>
    <w:p w:rsidR="00183EB4" w:rsidRDefault="00183EB4">
      <w:pPr>
        <w:spacing w:line="600" w:lineRule="exact"/>
        <w:jc w:val="center"/>
        <w:rPr>
          <w:rFonts w:ascii="仿宋_GB2312" w:eastAsia="仿宋_GB2312"/>
          <w:sz w:val="32"/>
          <w:szCs w:val="32"/>
        </w:rPr>
        <w:sectPr w:rsidR="00183EB4">
          <w:footerReference w:type="even" r:id="rId7"/>
          <w:footerReference w:type="default" r:id="rId8"/>
          <w:pgSz w:w="11900" w:h="16840"/>
          <w:pgMar w:top="1701" w:right="1474" w:bottom="1588" w:left="1474" w:header="851" w:footer="992" w:gutter="0"/>
          <w:pgNumType w:fmt="numberInDash"/>
          <w:cols w:space="720"/>
          <w:titlePg/>
          <w:docGrid w:linePitch="312"/>
        </w:sectPr>
      </w:pPr>
    </w:p>
    <w:p w:rsidR="00183EB4" w:rsidRPr="00DB075D" w:rsidRDefault="00183EB4" w:rsidP="00DB075D">
      <w:pPr>
        <w:spacing w:before="107" w:line="341" w:lineRule="auto"/>
        <w:rPr>
          <w:rFonts w:ascii="黑体" w:eastAsia="黑体"/>
          <w:bCs/>
          <w:sz w:val="32"/>
          <w:szCs w:val="32"/>
        </w:rPr>
      </w:pPr>
      <w:r w:rsidRPr="00DB075D">
        <w:rPr>
          <w:rFonts w:ascii="黑体" w:eastAsia="黑体" w:hint="eastAsia"/>
          <w:bCs/>
          <w:sz w:val="32"/>
          <w:szCs w:val="32"/>
        </w:rPr>
        <w:t>附件</w:t>
      </w:r>
      <w:r w:rsidRPr="00DB075D">
        <w:rPr>
          <w:rFonts w:ascii="黑体" w:eastAsia="黑体"/>
          <w:bCs/>
          <w:sz w:val="32"/>
          <w:szCs w:val="32"/>
        </w:rPr>
        <w:t>2</w:t>
      </w:r>
    </w:p>
    <w:p w:rsidR="00183EB4" w:rsidRDefault="00183EB4" w:rsidP="00EB0175">
      <w:pPr>
        <w:spacing w:beforeLines="100" w:afterLines="100" w:line="600" w:lineRule="exact"/>
        <w:jc w:val="center"/>
        <w:rPr>
          <w:rFonts w:ascii="仿宋_GB2312" w:eastAsia="仿宋_GB2312"/>
          <w:sz w:val="32"/>
          <w:szCs w:val="32"/>
        </w:rPr>
      </w:pPr>
      <w:r>
        <w:rPr>
          <w:rFonts w:ascii="方正小标宋简体" w:eastAsia="方正小标宋简体"/>
          <w:sz w:val="36"/>
          <w:szCs w:val="36"/>
        </w:rPr>
        <w:t>*</w:t>
      </w:r>
      <w:r>
        <w:rPr>
          <w:rFonts w:ascii="方正小标宋简体" w:eastAsia="方正小标宋简体" w:hint="eastAsia"/>
          <w:sz w:val="36"/>
          <w:szCs w:val="36"/>
        </w:rPr>
        <w:t>村（居）依法履行职责事项一览表</w:t>
      </w:r>
    </w:p>
    <w:tbl>
      <w:tblPr>
        <w:tblW w:w="4639" w:type="pct"/>
        <w:jc w:val="center"/>
        <w:tblInd w:w="-1051" w:type="dxa"/>
        <w:tblLayout w:type="fixed"/>
        <w:tblLook w:val="00A0"/>
      </w:tblPr>
      <w:tblGrid>
        <w:gridCol w:w="845"/>
        <w:gridCol w:w="7977"/>
      </w:tblGrid>
      <w:tr w:rsidR="00183EB4" w:rsidTr="00EB0175">
        <w:trPr>
          <w:trHeight w:val="524"/>
          <w:tblHeader/>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320" w:lineRule="exact"/>
              <w:jc w:val="center"/>
              <w:rPr>
                <w:rFonts w:ascii="仿宋_GB2312" w:eastAsia="仿宋_GB2312" w:cs="Times New Roman"/>
                <w:b/>
                <w:bCs/>
                <w:sz w:val="24"/>
                <w:szCs w:val="24"/>
              </w:rPr>
            </w:pPr>
            <w:r>
              <w:rPr>
                <w:rFonts w:ascii="仿宋_GB2312" w:eastAsia="仿宋_GB2312" w:cs="Times New Roman" w:hint="eastAsia"/>
                <w:b/>
                <w:bCs/>
                <w:sz w:val="24"/>
                <w:szCs w:val="24"/>
              </w:rPr>
              <w:t>序号</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320" w:lineRule="exact"/>
              <w:jc w:val="center"/>
              <w:rPr>
                <w:rFonts w:ascii="仿宋_GB2312" w:eastAsia="仿宋_GB2312" w:cs="Times New Roman"/>
                <w:b/>
                <w:bCs/>
                <w:sz w:val="24"/>
                <w:szCs w:val="24"/>
              </w:rPr>
            </w:pPr>
            <w:r>
              <w:rPr>
                <w:rFonts w:ascii="仿宋_GB2312" w:eastAsia="仿宋_GB2312" w:cs="Times New Roman" w:hint="eastAsia"/>
                <w:b/>
                <w:bCs/>
                <w:sz w:val="24"/>
                <w:szCs w:val="24"/>
              </w:rPr>
              <w:t>主要工作事项</w:t>
            </w:r>
          </w:p>
        </w:tc>
      </w:tr>
      <w:tr w:rsidR="00183EB4" w:rsidTr="00EB0175">
        <w:trPr>
          <w:trHeight w:val="297"/>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1</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宣传宪法、法律、法规和国家政策，维护村（居）民的合法权益</w:t>
            </w:r>
          </w:p>
        </w:tc>
      </w:tr>
      <w:tr w:rsidR="00183EB4" w:rsidTr="00EB0175">
        <w:trPr>
          <w:trHeight w:val="453"/>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2</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开展多种形式的社会主义精神文明建设活动</w:t>
            </w:r>
          </w:p>
        </w:tc>
      </w:tr>
      <w:tr w:rsidR="00183EB4" w:rsidTr="00EB0175">
        <w:trPr>
          <w:trHeight w:val="297"/>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3</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依法开展基层换届选举</w:t>
            </w:r>
          </w:p>
        </w:tc>
      </w:tr>
      <w:tr w:rsidR="00183EB4" w:rsidTr="00EB0175">
        <w:trPr>
          <w:trHeight w:val="519"/>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4</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召集村（居）民会议、向村（居）民会议负责并报告工作，推进社区共管共治</w:t>
            </w:r>
          </w:p>
        </w:tc>
      </w:tr>
      <w:tr w:rsidR="00183EB4" w:rsidTr="00EB0175">
        <w:trPr>
          <w:trHeight w:val="407"/>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5</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推行村（居）务公开、依法依规组织开展有关监督活动</w:t>
            </w:r>
          </w:p>
        </w:tc>
      </w:tr>
      <w:tr w:rsidR="00183EB4" w:rsidTr="00EB0175">
        <w:trPr>
          <w:trHeight w:val="633"/>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6</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引导社区居民共同参与协商制定居民公约，共同践行居民公约、村规民约、自治章程等</w:t>
            </w:r>
          </w:p>
        </w:tc>
      </w:tr>
      <w:tr w:rsidR="00183EB4" w:rsidTr="00EB0175">
        <w:trPr>
          <w:trHeight w:val="402"/>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7</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指导村民依法发展各种形式的合作经济，促进农村农业生产和经济发展</w:t>
            </w:r>
          </w:p>
        </w:tc>
      </w:tr>
      <w:tr w:rsidR="00183EB4" w:rsidTr="00EB0175">
        <w:trPr>
          <w:trHeight w:val="591"/>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8</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管理本村属于村农民集体所有的土地和其他财产，引导村民合理利用自然资源，保护和改善生态环境</w:t>
            </w:r>
          </w:p>
        </w:tc>
      </w:tr>
      <w:tr w:rsidR="00183EB4" w:rsidTr="00EB0175">
        <w:trPr>
          <w:trHeight w:val="672"/>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9</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管理维护社区、小区的集体资产；指导加强村集体资产管理；依照法律、行政法规以及章程、村规民约向本集体成员公布集体财产的状况</w:t>
            </w:r>
          </w:p>
        </w:tc>
      </w:tr>
      <w:tr w:rsidR="00183EB4" w:rsidTr="00EB0175">
        <w:trPr>
          <w:trHeight w:val="1304"/>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10</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及时调解处理可能引发社会安全事件的矛盾纠纷；宣传动员，组织群众自救和互救，协助做好自然灾害防范与救助；开展有关突发事件应急知识的宣传普及活动和必要的应急演练</w:t>
            </w:r>
          </w:p>
        </w:tc>
      </w:tr>
      <w:tr w:rsidR="00183EB4" w:rsidTr="00EB0175">
        <w:trPr>
          <w:trHeight w:val="565"/>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11</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调解民间纠纷，协助维护社会治安</w:t>
            </w:r>
          </w:p>
        </w:tc>
      </w:tr>
      <w:tr w:rsidR="00183EB4" w:rsidTr="00EB0175">
        <w:trPr>
          <w:trHeight w:val="452"/>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12</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调解婚姻家庭矛盾纠纷，预防和制止家庭暴力，依法为受害妇女提供救助</w:t>
            </w:r>
          </w:p>
        </w:tc>
      </w:tr>
      <w:tr w:rsidR="00183EB4" w:rsidTr="00EB0175">
        <w:trPr>
          <w:trHeight w:val="552"/>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13</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做好各类社会救助的宣传、统计、上报工作</w:t>
            </w:r>
          </w:p>
        </w:tc>
      </w:tr>
      <w:tr w:rsidR="00183EB4" w:rsidTr="00EB0175">
        <w:trPr>
          <w:trHeight w:val="593"/>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14</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关心慰问社区少数民族以及台港澳同胞。做好社区民族工作，教育村（居）民互相帮助，互相尊重，加强民族团结</w:t>
            </w:r>
          </w:p>
        </w:tc>
      </w:tr>
      <w:tr w:rsidR="00183EB4" w:rsidTr="00EB0175">
        <w:trPr>
          <w:trHeight w:val="674"/>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15</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宣传老年人、残疾人等弱势群体的赡养、生活保障、婚姻、自主处分财产和继承等权利</w:t>
            </w:r>
          </w:p>
        </w:tc>
      </w:tr>
      <w:tr w:rsidR="00183EB4" w:rsidTr="00EB0175">
        <w:trPr>
          <w:trHeight w:val="428"/>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16</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做好残疾人等弱势群体的康复、教育、医疗、劳动就业、文化生活、残疾人证管理、社会救助、社会保障和无障碍环境建设</w:t>
            </w:r>
          </w:p>
        </w:tc>
      </w:tr>
      <w:tr w:rsidR="00183EB4" w:rsidTr="00EB0175">
        <w:trPr>
          <w:trHeight w:val="297"/>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17</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在无近亲属或关系密切的其他亲属和朋友的情况下，协助做好未成年人、无民事行为能力或者限制民事行为能力的精神病人的监护工作</w:t>
            </w:r>
          </w:p>
        </w:tc>
      </w:tr>
      <w:tr w:rsidR="00183EB4" w:rsidTr="00EB0175">
        <w:trPr>
          <w:trHeight w:val="565"/>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18</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动员和组织本居民区的适龄公民参加献血</w:t>
            </w:r>
          </w:p>
        </w:tc>
      </w:tr>
      <w:tr w:rsidR="00183EB4" w:rsidTr="00EB0175">
        <w:trPr>
          <w:trHeight w:val="593"/>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19</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向未成年开展预防犯罪宣传教育</w:t>
            </w:r>
          </w:p>
        </w:tc>
      </w:tr>
      <w:tr w:rsidR="00183EB4" w:rsidTr="00EB0175">
        <w:trPr>
          <w:trHeight w:val="551"/>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20</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组织重阳、元旦等重大节日的全民健身活动、各类民间体育友谊赛和文艺演出</w:t>
            </w:r>
          </w:p>
        </w:tc>
      </w:tr>
      <w:tr w:rsidR="00183EB4" w:rsidTr="00EB0175">
        <w:trPr>
          <w:trHeight w:val="788"/>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21</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配合平安社区、无讼社区创建，开展社区群防群治工作，加强社区内的安全管理</w:t>
            </w:r>
          </w:p>
        </w:tc>
      </w:tr>
      <w:tr w:rsidR="00183EB4" w:rsidTr="00EB0175">
        <w:trPr>
          <w:trHeight w:val="1025"/>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22</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安全生产宣传教育；按照网格化巡查机制要求，落实新增“两违”（非法占地、违法建设）的巡查、制止、报告等责任，积极配合镇（街）及相关职能部门查处“两违”工作。</w:t>
            </w:r>
          </w:p>
        </w:tc>
      </w:tr>
      <w:tr w:rsidR="00183EB4" w:rsidTr="00EB0175">
        <w:trPr>
          <w:trHeight w:val="374"/>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23</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向人民政府或者它的派出机关反映居民的意见、要求和提出的建议</w:t>
            </w:r>
          </w:p>
        </w:tc>
      </w:tr>
      <w:tr w:rsidR="00183EB4" w:rsidTr="00EB0175">
        <w:trPr>
          <w:trHeight w:val="548"/>
          <w:jc w:val="center"/>
        </w:trPr>
        <w:tc>
          <w:tcPr>
            <w:tcW w:w="479"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jc w:val="center"/>
              <w:rPr>
                <w:rFonts w:ascii="仿宋_GB2312" w:eastAsia="仿宋_GB2312" w:cs="Times New Roman"/>
                <w:sz w:val="24"/>
                <w:szCs w:val="24"/>
              </w:rPr>
            </w:pPr>
            <w:r>
              <w:rPr>
                <w:rFonts w:ascii="仿宋_GB2312" w:eastAsia="仿宋_GB2312" w:cs="Times New Roman"/>
                <w:sz w:val="24"/>
                <w:szCs w:val="24"/>
              </w:rPr>
              <w:t>24</w:t>
            </w:r>
          </w:p>
        </w:tc>
        <w:tc>
          <w:tcPr>
            <w:tcW w:w="4521" w:type="pct"/>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40" w:lineRule="exact"/>
              <w:rPr>
                <w:rFonts w:ascii="仿宋_GB2312" w:eastAsia="仿宋_GB2312" w:cs="Times New Roman"/>
                <w:sz w:val="24"/>
                <w:szCs w:val="24"/>
              </w:rPr>
            </w:pPr>
            <w:r>
              <w:rPr>
                <w:rFonts w:ascii="仿宋_GB2312" w:eastAsia="仿宋_GB2312" w:cs="Times New Roman" w:hint="eastAsia"/>
                <w:sz w:val="24"/>
                <w:szCs w:val="24"/>
              </w:rPr>
              <w:t>发动村（居）民、同驻共建单位参与社区服务、互助服务、志愿服务、同驻共建服务等</w:t>
            </w:r>
          </w:p>
        </w:tc>
      </w:tr>
    </w:tbl>
    <w:p w:rsidR="00183EB4" w:rsidRDefault="00183EB4" w:rsidP="00183EB4">
      <w:pPr>
        <w:spacing w:line="440" w:lineRule="exact"/>
        <w:ind w:firstLineChars="221" w:firstLine="31680"/>
        <w:rPr>
          <w:rFonts w:ascii="仿宋_GB2312" w:eastAsia="仿宋_GB2312"/>
          <w:sz w:val="32"/>
          <w:szCs w:val="32"/>
        </w:rPr>
      </w:pPr>
    </w:p>
    <w:p w:rsidR="00183EB4" w:rsidRDefault="00183EB4" w:rsidP="00DB075D">
      <w:pPr>
        <w:spacing w:before="107" w:line="341" w:lineRule="auto"/>
        <w:rPr>
          <w:rFonts w:ascii="仿宋_GB2312" w:eastAsia="仿宋_GB2312"/>
          <w:sz w:val="32"/>
          <w:szCs w:val="32"/>
        </w:rPr>
      </w:pPr>
      <w:r>
        <w:rPr>
          <w:rFonts w:ascii="仿宋" w:eastAsia="仿宋" w:hAnsi="仿宋" w:cs="仿宋"/>
          <w:spacing w:val="-3"/>
          <w:sz w:val="33"/>
          <w:szCs w:val="33"/>
        </w:rPr>
        <w:br w:type="page"/>
      </w:r>
      <w:r w:rsidRPr="00DB075D">
        <w:rPr>
          <w:rFonts w:ascii="黑体" w:eastAsia="黑体" w:hint="eastAsia"/>
          <w:bCs/>
          <w:sz w:val="32"/>
          <w:szCs w:val="32"/>
        </w:rPr>
        <w:t>附件</w:t>
      </w:r>
      <w:r w:rsidRPr="00DB075D">
        <w:rPr>
          <w:rFonts w:ascii="黑体" w:eastAsia="黑体"/>
          <w:bCs/>
          <w:sz w:val="32"/>
          <w:szCs w:val="32"/>
        </w:rPr>
        <w:t>3</w:t>
      </w:r>
    </w:p>
    <w:p w:rsidR="00183EB4" w:rsidRDefault="00183EB4" w:rsidP="00EB0175">
      <w:pPr>
        <w:spacing w:beforeLines="100" w:afterLines="100" w:line="600" w:lineRule="exact"/>
        <w:jc w:val="center"/>
        <w:rPr>
          <w:rFonts w:ascii="方正小标宋简体" w:eastAsia="方正小标宋简体"/>
          <w:sz w:val="36"/>
          <w:szCs w:val="36"/>
        </w:rPr>
      </w:pPr>
      <w:r>
        <w:rPr>
          <w:rFonts w:ascii="方正小标宋简体" w:eastAsia="方正小标宋简体"/>
          <w:sz w:val="36"/>
          <w:szCs w:val="36"/>
        </w:rPr>
        <w:t>*</w:t>
      </w:r>
      <w:r>
        <w:rPr>
          <w:rFonts w:ascii="方正小标宋简体" w:eastAsia="方正小标宋简体" w:hint="eastAsia"/>
          <w:sz w:val="36"/>
          <w:szCs w:val="36"/>
        </w:rPr>
        <w:t>村（居）依法协助基层政府工作事项一览表</w:t>
      </w:r>
    </w:p>
    <w:tbl>
      <w:tblPr>
        <w:tblW w:w="9180" w:type="dxa"/>
        <w:tblInd w:w="108" w:type="dxa"/>
        <w:tblLayout w:type="fixed"/>
        <w:tblLook w:val="00A0"/>
      </w:tblPr>
      <w:tblGrid>
        <w:gridCol w:w="878"/>
        <w:gridCol w:w="8302"/>
      </w:tblGrid>
      <w:tr w:rsidR="00183EB4" w:rsidTr="00AF5406">
        <w:trPr>
          <w:tblHeader/>
        </w:trPr>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b/>
                <w:sz w:val="24"/>
                <w:szCs w:val="24"/>
              </w:rPr>
            </w:pPr>
            <w:r>
              <w:rPr>
                <w:rFonts w:ascii="仿宋_GB2312" w:eastAsia="仿宋_GB2312" w:cs="Times New Roman" w:hint="eastAsia"/>
                <w:b/>
                <w:sz w:val="24"/>
                <w:szCs w:val="24"/>
              </w:rPr>
              <w:t>序号</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b/>
                <w:sz w:val="24"/>
                <w:szCs w:val="24"/>
              </w:rPr>
            </w:pPr>
            <w:r>
              <w:rPr>
                <w:rFonts w:ascii="仿宋_GB2312" w:eastAsia="仿宋_GB2312" w:cs="Times New Roman" w:hint="eastAsia"/>
                <w:b/>
                <w:sz w:val="24"/>
                <w:szCs w:val="24"/>
              </w:rPr>
              <w:t>具体事项</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1</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rsidP="00AF5406">
            <w:pPr>
              <w:spacing w:line="400" w:lineRule="exact"/>
              <w:rPr>
                <w:rFonts w:ascii="仿宋_GB2312" w:eastAsia="仿宋_GB2312" w:cs="Times New Roman"/>
                <w:sz w:val="24"/>
                <w:szCs w:val="24"/>
              </w:rPr>
            </w:pPr>
            <w:r>
              <w:rPr>
                <w:rFonts w:ascii="仿宋_GB2312" w:eastAsia="仿宋_GB2312" w:cs="Times New Roman" w:hint="eastAsia"/>
                <w:sz w:val="24"/>
                <w:szCs w:val="24"/>
              </w:rPr>
              <w:t>落实村（居）党建工作责任，实现村（居）党建“三有一化”，提升村（居）服务功能</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2</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rsidP="00AF5406">
            <w:pPr>
              <w:spacing w:line="400" w:lineRule="exact"/>
              <w:rPr>
                <w:rFonts w:ascii="仿宋_GB2312" w:eastAsia="仿宋_GB2312" w:cs="Times New Roman"/>
                <w:sz w:val="24"/>
                <w:szCs w:val="24"/>
              </w:rPr>
            </w:pPr>
            <w:r>
              <w:rPr>
                <w:rFonts w:ascii="仿宋_GB2312" w:eastAsia="仿宋_GB2312" w:cs="Times New Roman" w:hint="eastAsia"/>
                <w:sz w:val="24"/>
                <w:szCs w:val="24"/>
              </w:rPr>
              <w:t>完善共驻共建机制，推行大党委制；协助上级党组织做好辖区内非公企业、社会组织组建党组织并开展党建工作</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3</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村（居）党员的教育、管理、服务、监督和发展</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4</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落实机关事业单位党组织和在职党员到村（居）报到为群众服务有关工作</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5</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村（居）网格情况发现、收集、上报、反馈</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6</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村（居）矛盾排查化解</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7</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组织村民、居民群众积极参与社会治安综合治理，开展群防群治</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8</w:t>
            </w:r>
          </w:p>
        </w:tc>
        <w:tc>
          <w:tcPr>
            <w:tcW w:w="8302" w:type="dxa"/>
            <w:tcBorders>
              <w:top w:val="single" w:sz="6" w:space="0" w:color="auto"/>
              <w:left w:val="single" w:sz="6" w:space="0" w:color="auto"/>
              <w:bottom w:val="single" w:sz="6" w:space="0" w:color="auto"/>
              <w:right w:val="single" w:sz="6" w:space="0" w:color="auto"/>
            </w:tcBorders>
            <w:shd w:val="clear" w:color="FFFFFF" w:fill="FFFFFF"/>
            <w:noWrap/>
            <w:vAlign w:val="center"/>
          </w:tcPr>
          <w:p w:rsidR="00183EB4" w:rsidRDefault="00183EB4">
            <w:pPr>
              <w:spacing w:line="460" w:lineRule="exact"/>
              <w:rPr>
                <w:rFonts w:ascii="仿宋_GB2312" w:eastAsia="仿宋_GB2312" w:cs="Times New Roman"/>
                <w:sz w:val="24"/>
                <w:szCs w:val="24"/>
                <w:shd w:val="clear" w:color="auto" w:fill="FFFFFF"/>
              </w:rPr>
            </w:pPr>
            <w:r>
              <w:rPr>
                <w:rFonts w:ascii="仿宋_GB2312" w:eastAsia="仿宋_GB2312" w:cs="Times New Roman" w:hint="eastAsia"/>
                <w:sz w:val="24"/>
                <w:szCs w:val="24"/>
                <w:shd w:val="clear" w:color="auto" w:fill="FFFFFF"/>
              </w:rPr>
              <w:t>配合开展</w:t>
            </w:r>
            <w:r>
              <w:rPr>
                <w:rFonts w:ascii="仿宋_GB2312" w:eastAsia="仿宋_GB2312" w:cs="Times New Roman" w:hint="eastAsia"/>
                <w:sz w:val="24"/>
                <w:szCs w:val="24"/>
              </w:rPr>
              <w:t>村（居）</w:t>
            </w:r>
            <w:r>
              <w:rPr>
                <w:rFonts w:ascii="仿宋_GB2312" w:eastAsia="仿宋_GB2312" w:cs="Times New Roman" w:hint="eastAsia"/>
                <w:sz w:val="24"/>
                <w:szCs w:val="24"/>
                <w:shd w:val="clear" w:color="auto" w:fill="FFFFFF"/>
              </w:rPr>
              <w:t>书院、新时代文明实践站等文化教育活动，推进学习型社会建设</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9</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协助政府做好工作，督促适龄儿童、少年入学</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10</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rsidP="00DB075D">
            <w:pPr>
              <w:spacing w:line="400" w:lineRule="exact"/>
              <w:rPr>
                <w:rFonts w:ascii="仿宋_GB2312" w:eastAsia="仿宋_GB2312" w:cs="Times New Roman"/>
                <w:sz w:val="24"/>
                <w:szCs w:val="24"/>
              </w:rPr>
            </w:pPr>
            <w:r>
              <w:rPr>
                <w:rFonts w:ascii="仿宋_GB2312" w:eastAsia="仿宋_GB2312" w:cs="Times New Roman" w:hint="eastAsia"/>
                <w:sz w:val="24"/>
                <w:szCs w:val="24"/>
              </w:rPr>
              <w:t>配合做好刑释人员、村（居）矫正人员、吸毒人员、稳控对象、精神病患等特殊人员的情况发现和上报</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11</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采集流动人口和出租房屋信息</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12</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rsidP="00DB075D">
            <w:pPr>
              <w:spacing w:line="400" w:lineRule="exact"/>
              <w:rPr>
                <w:rFonts w:ascii="仿宋_GB2312" w:eastAsia="仿宋_GB2312" w:cs="Times New Roman"/>
                <w:sz w:val="24"/>
                <w:szCs w:val="24"/>
              </w:rPr>
            </w:pPr>
            <w:r>
              <w:rPr>
                <w:rFonts w:ascii="仿宋_GB2312" w:eastAsia="仿宋_GB2312" w:cs="Times New Roman" w:hint="eastAsia"/>
                <w:sz w:val="24"/>
                <w:szCs w:val="24"/>
              </w:rPr>
              <w:t>配合做好对村（居）服刑人员、刑满释放人员等特殊人群的监督管理、教育帮扶工作</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13</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配合做好村（居）困难群体法律援助的对接联系工作</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14</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村（居）灾情信息收集上报、救灾应急救助和冬春救助</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15</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防灾减灾宣传和避灾点管理维护</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16</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低保、特困、临时救助等情况收集、核对、录入工作</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17</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配合建立村（居）志愿服务站点</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18</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开展村（居）志愿服务并进行登记注册记录</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19</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360" w:lineRule="exact"/>
              <w:rPr>
                <w:rFonts w:ascii="仿宋_GB2312" w:eastAsia="仿宋_GB2312" w:cs="Times New Roman"/>
                <w:sz w:val="24"/>
                <w:szCs w:val="24"/>
              </w:rPr>
            </w:pPr>
            <w:r>
              <w:rPr>
                <w:rFonts w:ascii="仿宋_GB2312" w:eastAsia="仿宋_GB2312" w:cs="Times New Roman" w:hint="eastAsia"/>
                <w:sz w:val="24"/>
                <w:szCs w:val="24"/>
              </w:rPr>
              <w:t>受理辖区内失业人员就业困难人员认定、从事灵活就业人员认定的初审及上报相关材料；复核灵活就业人员就业情况，配合镇（街）核实灵活就业社会保险补贴发放</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20</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00" w:lineRule="exact"/>
              <w:rPr>
                <w:rFonts w:ascii="仿宋_GB2312" w:eastAsia="仿宋_GB2312" w:cs="Times New Roman"/>
                <w:sz w:val="24"/>
                <w:szCs w:val="24"/>
              </w:rPr>
            </w:pPr>
            <w:r>
              <w:rPr>
                <w:rFonts w:ascii="仿宋_GB2312" w:eastAsia="仿宋_GB2312" w:cs="Times New Roman" w:hint="eastAsia"/>
                <w:sz w:val="24"/>
                <w:szCs w:val="24"/>
              </w:rPr>
              <w:t>收集、发布村（居）就业信息，配合提供职业指导、职业介绍、就业政策咨询、职业培训信息发布，配合做好村（居）闲散青少年、矫正人员、解除强制隔离戒毒人员、刑释人员等特殊人群的就业服务</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21</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对村民、居民享受创业场地补贴、自主创业奖励和创业带动就业奖励扶持优惠政策的受理</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22</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村民、居民社会养老信息收集、核对与录入</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23</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宣传劳动保障法律法规，做好一般性劳资纠纷情况发现和上报</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24</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组织群测群防人员对地质灾害隐患点和易发区开展排查、监测和巡查；发现灾情、险情，立即组织受威胁人员转移，组织群众开展自救、互救，并及时向上级部门报告</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25</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配合街道指导辖区内业主大会、业主委员会成立、换届及日常活动的指导、协调和监督</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26</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辖区内物业管理活动监督和矛盾纠纷的调处</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27</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辖区还未成立业委会的住宅小区，村（居）委会在街道指导下临时代行业委会职责</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28</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配合设立村（居）文化活动场所并开展村（居）文化活动</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29</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协助做好古村落资源普查</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30</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落实卫生健康综合督查方案</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31</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配合开展已婚育龄妇女避孕节育措施知情选择工作，以及免费孕检、药具发放等</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32</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开展爱国卫生宣传工作，协助做好公共卫生和传染病预防与控制、艾滋病防治、组织村民、居民受种疫苗、配合推进</w:t>
            </w:r>
            <w:r>
              <w:rPr>
                <w:rFonts w:ascii="仿宋_GB2312" w:eastAsia="仿宋_GB2312" w:cs="Times New Roman"/>
                <w:sz w:val="24"/>
                <w:szCs w:val="24"/>
              </w:rPr>
              <w:t>3</w:t>
            </w:r>
            <w:r>
              <w:rPr>
                <w:rFonts w:ascii="仿宋_GB2312" w:eastAsia="仿宋_GB2312" w:cs="Times New Roman" w:hint="eastAsia"/>
                <w:sz w:val="24"/>
                <w:szCs w:val="24"/>
              </w:rPr>
              <w:t>岁以下婴幼儿照护服务工作</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33</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设立村（居）健身服务场所，管理健身设施，开展全民健身活动</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34</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协助辖区内企业基层工会组织办理相关事项和服务</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35</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组织力量，向村民、居民宣传动物疫病防治的相关知识，协助做好疫情信息的收集、报告和各项应急处理措施的落实工作</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36</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组织开展村（居）青年教育和村（居）志愿服务活动</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37</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村（居）辖内企事业单位、志愿组织等优秀青年和先进青年集体推荐申报</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b/>
                <w:bCs/>
                <w:sz w:val="24"/>
                <w:szCs w:val="24"/>
              </w:rPr>
            </w:pPr>
            <w:r>
              <w:rPr>
                <w:rFonts w:ascii="仿宋_GB2312" w:eastAsia="仿宋_GB2312" w:cs="Times New Roman"/>
                <w:sz w:val="24"/>
                <w:szCs w:val="24"/>
              </w:rPr>
              <w:t>38</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b/>
                <w:bCs/>
                <w:sz w:val="24"/>
                <w:szCs w:val="24"/>
              </w:rPr>
            </w:pPr>
            <w:r>
              <w:rPr>
                <w:rFonts w:ascii="仿宋_GB2312" w:eastAsia="仿宋_GB2312" w:cs="Times New Roman" w:hint="eastAsia"/>
                <w:sz w:val="24"/>
                <w:szCs w:val="24"/>
              </w:rPr>
              <w:t>设立青年活动场所</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39</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青少年群体预防犯罪宣传教育活动</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40</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协助政府做好气象灾害防御知识的宣传和气象灾害应急演练工作；协助做好气象灾害防御措施的落实工作</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41</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组织力量向村民、居民宣传节水抗旱知识，协助做好抗旱措施的落实工作</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42</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维护残疾人合法权益、办理残疾人各项补贴申请、做好助残志愿服务、为残疾人办理残疾人证提供咨询服务等工作</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43</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残疾人的就业宣传指导</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44</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协助做好征兵政治审查</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45</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服务退役军人和其他优抚对象，做好退役军人就业创业扶持、走访慰问、帮扶解困、信访接待、权益保障等工作</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46</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协助人民政府管理宗教事务，协助做好民间信仰工作</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47</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相关统计数据调查</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48</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重大国情国力普查</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49</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配合“妇女之家”开展巾帼志愿服务机制建设</w:t>
            </w:r>
          </w:p>
        </w:tc>
      </w:tr>
      <w:tr w:rsidR="00183EB4" w:rsidTr="00AF5406">
        <w:tc>
          <w:tcPr>
            <w:tcW w:w="878"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jc w:val="center"/>
              <w:rPr>
                <w:rFonts w:ascii="仿宋_GB2312" w:eastAsia="仿宋_GB2312" w:cs="Times New Roman"/>
                <w:sz w:val="24"/>
                <w:szCs w:val="24"/>
              </w:rPr>
            </w:pPr>
            <w:r>
              <w:rPr>
                <w:rFonts w:ascii="仿宋_GB2312" w:eastAsia="仿宋_GB2312" w:cs="Times New Roman"/>
                <w:sz w:val="24"/>
                <w:szCs w:val="24"/>
              </w:rPr>
              <w:t>50</w:t>
            </w:r>
          </w:p>
        </w:tc>
        <w:tc>
          <w:tcPr>
            <w:tcW w:w="8302"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460" w:lineRule="exact"/>
              <w:rPr>
                <w:rFonts w:ascii="仿宋_GB2312" w:eastAsia="仿宋_GB2312" w:cs="Times New Roman"/>
                <w:sz w:val="24"/>
                <w:szCs w:val="24"/>
              </w:rPr>
            </w:pPr>
            <w:r>
              <w:rPr>
                <w:rFonts w:ascii="仿宋_GB2312" w:eastAsia="仿宋_GB2312" w:cs="Times New Roman" w:hint="eastAsia"/>
                <w:sz w:val="24"/>
                <w:szCs w:val="24"/>
              </w:rPr>
              <w:t>配合小额贷款初步审批意见</w:t>
            </w:r>
          </w:p>
        </w:tc>
      </w:tr>
    </w:tbl>
    <w:p w:rsidR="00183EB4" w:rsidRDefault="00183EB4">
      <w:pPr>
        <w:spacing w:line="600" w:lineRule="exact"/>
        <w:rPr>
          <w:rFonts w:ascii="仿宋_GB2312" w:eastAsia="仿宋_GB2312"/>
          <w:b/>
          <w:bCs/>
          <w:sz w:val="32"/>
          <w:szCs w:val="32"/>
        </w:rPr>
      </w:pPr>
    </w:p>
    <w:p w:rsidR="00183EB4" w:rsidRPr="00DB075D" w:rsidRDefault="00183EB4">
      <w:pPr>
        <w:spacing w:line="600" w:lineRule="exact"/>
        <w:rPr>
          <w:rFonts w:ascii="黑体" w:eastAsia="黑体"/>
          <w:sz w:val="36"/>
          <w:szCs w:val="36"/>
        </w:rPr>
      </w:pPr>
      <w:r>
        <w:rPr>
          <w:rFonts w:ascii="仿宋_GB2312" w:eastAsia="仿宋_GB2312"/>
          <w:b/>
          <w:bCs/>
          <w:sz w:val="32"/>
          <w:szCs w:val="32"/>
        </w:rPr>
        <w:br w:type="page"/>
      </w:r>
      <w:r w:rsidRPr="00DB075D">
        <w:rPr>
          <w:rFonts w:ascii="黑体" w:eastAsia="黑体" w:hint="eastAsia"/>
          <w:bCs/>
          <w:sz w:val="32"/>
          <w:szCs w:val="32"/>
        </w:rPr>
        <w:t>附件</w:t>
      </w:r>
      <w:r w:rsidRPr="00DB075D">
        <w:rPr>
          <w:rFonts w:ascii="黑体" w:eastAsia="黑体"/>
          <w:bCs/>
          <w:sz w:val="32"/>
          <w:szCs w:val="32"/>
        </w:rPr>
        <w:t>4</w:t>
      </w:r>
    </w:p>
    <w:p w:rsidR="00183EB4" w:rsidRDefault="00183EB4" w:rsidP="0068780C">
      <w:pPr>
        <w:spacing w:afterLines="100" w:line="600" w:lineRule="exact"/>
        <w:jc w:val="center"/>
        <w:rPr>
          <w:rFonts w:ascii="方正小标宋简体" w:eastAsia="方正小标宋简体"/>
          <w:sz w:val="36"/>
          <w:szCs w:val="36"/>
        </w:rPr>
      </w:pPr>
      <w:r>
        <w:rPr>
          <w:rFonts w:ascii="方正小标宋简体" w:eastAsia="方正小标宋简体"/>
          <w:sz w:val="36"/>
          <w:szCs w:val="36"/>
        </w:rPr>
        <w:t>*</w:t>
      </w:r>
      <w:r>
        <w:rPr>
          <w:rFonts w:ascii="方正小标宋简体" w:eastAsia="方正小标宋简体" w:hint="eastAsia"/>
          <w:sz w:val="36"/>
          <w:szCs w:val="36"/>
        </w:rPr>
        <w:t>村（居）依法依规组织开展监督活动事项一览表</w:t>
      </w:r>
    </w:p>
    <w:tbl>
      <w:tblPr>
        <w:tblW w:w="9360" w:type="dxa"/>
        <w:tblInd w:w="108" w:type="dxa"/>
        <w:tblLayout w:type="fixed"/>
        <w:tblLook w:val="00A0"/>
      </w:tblPr>
      <w:tblGrid>
        <w:gridCol w:w="900"/>
        <w:gridCol w:w="8460"/>
      </w:tblGrid>
      <w:tr w:rsidR="00183EB4" w:rsidTr="00AF5406">
        <w:trPr>
          <w:trHeight w:val="524"/>
        </w:trPr>
        <w:tc>
          <w:tcPr>
            <w:tcW w:w="900" w:type="dxa"/>
            <w:tcBorders>
              <w:top w:val="single" w:sz="6" w:space="0" w:color="auto"/>
              <w:left w:val="single" w:sz="6" w:space="0" w:color="auto"/>
              <w:bottom w:val="single" w:sz="6" w:space="0" w:color="auto"/>
              <w:right w:val="single" w:sz="6" w:space="0" w:color="auto"/>
            </w:tcBorders>
            <w:noWrap/>
            <w:vAlign w:val="center"/>
          </w:tcPr>
          <w:p w:rsidR="00183EB4" w:rsidRDefault="00183EB4">
            <w:pPr>
              <w:jc w:val="center"/>
              <w:rPr>
                <w:rFonts w:ascii="仿宋_GB2312" w:eastAsia="仿宋_GB2312" w:cs="Times New Roman"/>
                <w:b/>
                <w:sz w:val="24"/>
                <w:szCs w:val="24"/>
              </w:rPr>
            </w:pPr>
            <w:r>
              <w:rPr>
                <w:rFonts w:ascii="仿宋_GB2312" w:eastAsia="仿宋_GB2312" w:cs="Times New Roman" w:hint="eastAsia"/>
                <w:b/>
                <w:sz w:val="24"/>
                <w:szCs w:val="24"/>
              </w:rPr>
              <w:t>序号</w:t>
            </w:r>
          </w:p>
        </w:tc>
        <w:tc>
          <w:tcPr>
            <w:tcW w:w="8460" w:type="dxa"/>
            <w:tcBorders>
              <w:top w:val="single" w:sz="6" w:space="0" w:color="auto"/>
              <w:left w:val="single" w:sz="6" w:space="0" w:color="auto"/>
              <w:bottom w:val="single" w:sz="6" w:space="0" w:color="auto"/>
              <w:right w:val="single" w:sz="6" w:space="0" w:color="auto"/>
            </w:tcBorders>
            <w:noWrap/>
            <w:vAlign w:val="center"/>
          </w:tcPr>
          <w:p w:rsidR="00183EB4" w:rsidRDefault="00183EB4">
            <w:pPr>
              <w:jc w:val="center"/>
              <w:rPr>
                <w:rFonts w:ascii="仿宋_GB2312" w:eastAsia="仿宋_GB2312" w:cs="Times New Roman"/>
                <w:b/>
                <w:sz w:val="24"/>
                <w:szCs w:val="24"/>
              </w:rPr>
            </w:pPr>
            <w:r>
              <w:rPr>
                <w:rFonts w:ascii="仿宋_GB2312" w:eastAsia="仿宋_GB2312" w:cs="Times New Roman" w:hint="eastAsia"/>
                <w:b/>
                <w:sz w:val="24"/>
                <w:szCs w:val="24"/>
              </w:rPr>
              <w:t>监督内容</w:t>
            </w:r>
          </w:p>
        </w:tc>
      </w:tr>
      <w:tr w:rsidR="00183EB4" w:rsidTr="00AF5406">
        <w:trPr>
          <w:trHeight w:val="858"/>
        </w:trPr>
        <w:tc>
          <w:tcPr>
            <w:tcW w:w="90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jc w:val="center"/>
              <w:rPr>
                <w:rFonts w:ascii="仿宋_GB2312" w:eastAsia="仿宋_GB2312" w:cs="Times New Roman"/>
                <w:sz w:val="24"/>
                <w:szCs w:val="24"/>
              </w:rPr>
            </w:pPr>
            <w:r>
              <w:rPr>
                <w:rFonts w:ascii="仿宋_GB2312" w:eastAsia="仿宋_GB2312" w:cs="Times New Roman"/>
                <w:sz w:val="24"/>
                <w:szCs w:val="24"/>
              </w:rPr>
              <w:t>1</w:t>
            </w:r>
          </w:p>
        </w:tc>
        <w:tc>
          <w:tcPr>
            <w:tcW w:w="846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rPr>
                <w:rFonts w:ascii="仿宋_GB2312" w:eastAsia="仿宋_GB2312" w:cs="Times New Roman"/>
                <w:sz w:val="24"/>
                <w:szCs w:val="24"/>
              </w:rPr>
            </w:pPr>
            <w:r>
              <w:rPr>
                <w:rFonts w:ascii="仿宋_GB2312" w:eastAsia="仿宋_GB2312" w:cs="Times New Roman" w:hint="eastAsia"/>
                <w:sz w:val="24"/>
                <w:szCs w:val="24"/>
              </w:rPr>
              <w:t>组织居民有序参与涉及切身利益的公共政策听证活动，维护居民合法权益</w:t>
            </w:r>
          </w:p>
        </w:tc>
      </w:tr>
      <w:tr w:rsidR="00183EB4" w:rsidTr="00AF5406">
        <w:trPr>
          <w:trHeight w:val="1312"/>
        </w:trPr>
        <w:tc>
          <w:tcPr>
            <w:tcW w:w="90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jc w:val="center"/>
              <w:rPr>
                <w:rFonts w:ascii="仿宋_GB2312" w:eastAsia="仿宋_GB2312" w:cs="Times New Roman"/>
                <w:sz w:val="24"/>
                <w:szCs w:val="24"/>
              </w:rPr>
            </w:pPr>
            <w:r>
              <w:rPr>
                <w:rFonts w:ascii="仿宋_GB2312" w:eastAsia="仿宋_GB2312" w:cs="Times New Roman"/>
                <w:sz w:val="24"/>
                <w:szCs w:val="24"/>
              </w:rPr>
              <w:t>2</w:t>
            </w:r>
          </w:p>
        </w:tc>
        <w:tc>
          <w:tcPr>
            <w:tcW w:w="846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rPr>
                <w:rFonts w:ascii="仿宋_GB2312" w:eastAsia="仿宋_GB2312" w:cs="Times New Roman"/>
                <w:sz w:val="24"/>
                <w:szCs w:val="24"/>
              </w:rPr>
            </w:pPr>
            <w:r>
              <w:rPr>
                <w:rFonts w:ascii="仿宋_GB2312" w:eastAsia="仿宋_GB2312" w:cs="Times New Roman" w:hint="eastAsia"/>
                <w:sz w:val="24"/>
                <w:szCs w:val="24"/>
              </w:rPr>
              <w:t>组织居民群众参与对城市基层人民政府或者它的派出机关及其工作人员的工作、驻社区单位参与社区建设的情况进行民主评议</w:t>
            </w:r>
          </w:p>
        </w:tc>
      </w:tr>
      <w:tr w:rsidR="00183EB4" w:rsidTr="00AF5406">
        <w:trPr>
          <w:trHeight w:val="453"/>
        </w:trPr>
        <w:tc>
          <w:tcPr>
            <w:tcW w:w="90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jc w:val="center"/>
              <w:rPr>
                <w:rFonts w:ascii="仿宋_GB2312" w:eastAsia="仿宋_GB2312" w:cs="Times New Roman"/>
                <w:sz w:val="24"/>
                <w:szCs w:val="24"/>
              </w:rPr>
            </w:pPr>
            <w:r>
              <w:rPr>
                <w:rFonts w:ascii="仿宋_GB2312" w:eastAsia="仿宋_GB2312" w:cs="Times New Roman"/>
                <w:sz w:val="24"/>
                <w:szCs w:val="24"/>
              </w:rPr>
              <w:t>3</w:t>
            </w:r>
          </w:p>
        </w:tc>
        <w:tc>
          <w:tcPr>
            <w:tcW w:w="846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rPr>
                <w:rFonts w:ascii="仿宋_GB2312" w:eastAsia="仿宋_GB2312" w:cs="Times New Roman"/>
                <w:sz w:val="24"/>
                <w:szCs w:val="24"/>
              </w:rPr>
            </w:pPr>
            <w:r>
              <w:rPr>
                <w:rFonts w:ascii="仿宋_GB2312" w:eastAsia="仿宋_GB2312" w:cs="Times New Roman" w:hint="eastAsia"/>
                <w:sz w:val="24"/>
                <w:szCs w:val="24"/>
              </w:rPr>
              <w:t>对供水单位在社区的水质、水压、管道改造和供水服务情况进行监督</w:t>
            </w:r>
          </w:p>
        </w:tc>
      </w:tr>
      <w:tr w:rsidR="00183EB4" w:rsidTr="00AF5406">
        <w:trPr>
          <w:trHeight w:val="297"/>
        </w:trPr>
        <w:tc>
          <w:tcPr>
            <w:tcW w:w="90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jc w:val="center"/>
              <w:rPr>
                <w:rFonts w:ascii="仿宋_GB2312" w:eastAsia="仿宋_GB2312" w:cs="Times New Roman"/>
                <w:sz w:val="24"/>
                <w:szCs w:val="24"/>
              </w:rPr>
            </w:pPr>
            <w:r>
              <w:rPr>
                <w:rFonts w:ascii="仿宋_GB2312" w:eastAsia="仿宋_GB2312" w:cs="Times New Roman"/>
                <w:sz w:val="24"/>
                <w:szCs w:val="24"/>
              </w:rPr>
              <w:t>4</w:t>
            </w:r>
          </w:p>
        </w:tc>
        <w:tc>
          <w:tcPr>
            <w:tcW w:w="846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rPr>
                <w:rFonts w:ascii="仿宋_GB2312" w:eastAsia="仿宋_GB2312" w:cs="Times New Roman"/>
                <w:sz w:val="24"/>
                <w:szCs w:val="24"/>
              </w:rPr>
            </w:pPr>
            <w:r>
              <w:rPr>
                <w:rFonts w:ascii="仿宋_GB2312" w:eastAsia="仿宋_GB2312" w:cs="Times New Roman" w:hint="eastAsia"/>
                <w:sz w:val="24"/>
                <w:szCs w:val="24"/>
              </w:rPr>
              <w:t>对供电单位在社区的供电安全、电线布置、线路维护等服务情况进行监督</w:t>
            </w:r>
          </w:p>
        </w:tc>
      </w:tr>
      <w:tr w:rsidR="00183EB4" w:rsidTr="00AF5406">
        <w:trPr>
          <w:trHeight w:val="438"/>
        </w:trPr>
        <w:tc>
          <w:tcPr>
            <w:tcW w:w="90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jc w:val="center"/>
              <w:rPr>
                <w:rFonts w:ascii="仿宋_GB2312" w:eastAsia="仿宋_GB2312" w:cs="Times New Roman"/>
                <w:sz w:val="24"/>
                <w:szCs w:val="24"/>
              </w:rPr>
            </w:pPr>
            <w:r>
              <w:rPr>
                <w:rFonts w:ascii="仿宋_GB2312" w:eastAsia="仿宋_GB2312" w:cs="Times New Roman"/>
                <w:sz w:val="24"/>
                <w:szCs w:val="24"/>
              </w:rPr>
              <w:t>5</w:t>
            </w:r>
          </w:p>
        </w:tc>
        <w:tc>
          <w:tcPr>
            <w:tcW w:w="846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rPr>
                <w:rFonts w:ascii="仿宋_GB2312" w:eastAsia="仿宋_GB2312" w:cs="Times New Roman"/>
                <w:sz w:val="24"/>
                <w:szCs w:val="24"/>
              </w:rPr>
            </w:pPr>
            <w:r>
              <w:rPr>
                <w:rFonts w:ascii="仿宋_GB2312" w:eastAsia="仿宋_GB2312" w:cs="Times New Roman" w:hint="eastAsia"/>
                <w:sz w:val="24"/>
                <w:szCs w:val="24"/>
              </w:rPr>
              <w:t>对供气单位在社区的管道安全、供气质量、管道维护等情况进行监督</w:t>
            </w:r>
          </w:p>
        </w:tc>
      </w:tr>
      <w:tr w:rsidR="00183EB4" w:rsidTr="00AF5406">
        <w:trPr>
          <w:trHeight w:val="297"/>
        </w:trPr>
        <w:tc>
          <w:tcPr>
            <w:tcW w:w="90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jc w:val="center"/>
              <w:rPr>
                <w:rFonts w:ascii="仿宋_GB2312" w:eastAsia="仿宋_GB2312" w:cs="Times New Roman"/>
                <w:sz w:val="24"/>
                <w:szCs w:val="24"/>
              </w:rPr>
            </w:pPr>
            <w:r>
              <w:rPr>
                <w:rFonts w:ascii="仿宋_GB2312" w:eastAsia="仿宋_GB2312" w:cs="Times New Roman"/>
                <w:sz w:val="24"/>
                <w:szCs w:val="24"/>
              </w:rPr>
              <w:t>6</w:t>
            </w:r>
          </w:p>
        </w:tc>
        <w:tc>
          <w:tcPr>
            <w:tcW w:w="846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rPr>
                <w:rFonts w:ascii="仿宋_GB2312" w:eastAsia="仿宋_GB2312" w:cs="Times New Roman"/>
                <w:sz w:val="24"/>
                <w:szCs w:val="24"/>
              </w:rPr>
            </w:pPr>
            <w:r>
              <w:rPr>
                <w:rFonts w:ascii="仿宋_GB2312" w:eastAsia="仿宋_GB2312" w:cs="Times New Roman" w:hint="eastAsia"/>
                <w:sz w:val="24"/>
                <w:szCs w:val="24"/>
              </w:rPr>
              <w:t>对园林绿化单位在社区的环境绿化、景观维护和园林工程等情况进行监督</w:t>
            </w:r>
          </w:p>
        </w:tc>
      </w:tr>
      <w:tr w:rsidR="00183EB4" w:rsidTr="00AF5406">
        <w:trPr>
          <w:trHeight w:val="438"/>
        </w:trPr>
        <w:tc>
          <w:tcPr>
            <w:tcW w:w="90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jc w:val="center"/>
              <w:rPr>
                <w:rFonts w:ascii="仿宋_GB2312" w:eastAsia="仿宋_GB2312" w:cs="Times New Roman"/>
                <w:sz w:val="24"/>
                <w:szCs w:val="24"/>
              </w:rPr>
            </w:pPr>
            <w:r>
              <w:rPr>
                <w:rFonts w:ascii="仿宋_GB2312" w:eastAsia="仿宋_GB2312" w:cs="Times New Roman"/>
                <w:sz w:val="24"/>
                <w:szCs w:val="24"/>
              </w:rPr>
              <w:t>7</w:t>
            </w:r>
          </w:p>
        </w:tc>
        <w:tc>
          <w:tcPr>
            <w:tcW w:w="846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rPr>
                <w:rFonts w:ascii="仿宋_GB2312" w:eastAsia="仿宋_GB2312" w:cs="Times New Roman"/>
                <w:sz w:val="24"/>
                <w:szCs w:val="24"/>
              </w:rPr>
            </w:pPr>
            <w:r>
              <w:rPr>
                <w:rFonts w:ascii="仿宋_GB2312" w:eastAsia="仿宋_GB2312" w:cs="Times New Roman" w:hint="eastAsia"/>
                <w:sz w:val="24"/>
                <w:szCs w:val="24"/>
              </w:rPr>
              <w:t>指导和监督社区内社会服务类、文化体育类、慈善救助类和社会维权类社会组织开展工作</w:t>
            </w:r>
          </w:p>
        </w:tc>
      </w:tr>
      <w:tr w:rsidR="00183EB4" w:rsidTr="00AF5406">
        <w:trPr>
          <w:trHeight w:val="579"/>
        </w:trPr>
        <w:tc>
          <w:tcPr>
            <w:tcW w:w="90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jc w:val="center"/>
              <w:rPr>
                <w:rFonts w:ascii="仿宋_GB2312" w:eastAsia="仿宋_GB2312" w:cs="Times New Roman"/>
                <w:sz w:val="24"/>
                <w:szCs w:val="24"/>
              </w:rPr>
            </w:pPr>
            <w:r>
              <w:rPr>
                <w:rFonts w:ascii="仿宋_GB2312" w:eastAsia="仿宋_GB2312" w:cs="Times New Roman"/>
                <w:sz w:val="24"/>
                <w:szCs w:val="24"/>
              </w:rPr>
              <w:t>8</w:t>
            </w:r>
          </w:p>
        </w:tc>
        <w:tc>
          <w:tcPr>
            <w:tcW w:w="846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rPr>
                <w:rFonts w:ascii="仿宋_GB2312" w:eastAsia="仿宋_GB2312" w:cs="Times New Roman"/>
                <w:sz w:val="24"/>
                <w:szCs w:val="24"/>
              </w:rPr>
            </w:pPr>
            <w:r>
              <w:rPr>
                <w:rFonts w:ascii="仿宋_GB2312" w:eastAsia="仿宋_GB2312" w:cs="Times New Roman" w:hint="eastAsia"/>
                <w:sz w:val="24"/>
                <w:szCs w:val="24"/>
              </w:rPr>
              <w:t>指导和监督社区内业主委员会的选举、履行职责情况、品行热心工作情况和是否遵守物业法、业主公约等进行监督</w:t>
            </w:r>
          </w:p>
        </w:tc>
      </w:tr>
      <w:tr w:rsidR="00183EB4" w:rsidTr="00AF5406">
        <w:trPr>
          <w:trHeight w:val="408"/>
        </w:trPr>
        <w:tc>
          <w:tcPr>
            <w:tcW w:w="90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jc w:val="center"/>
              <w:rPr>
                <w:rFonts w:ascii="仿宋_GB2312" w:eastAsia="仿宋_GB2312" w:cs="Times New Roman"/>
                <w:sz w:val="24"/>
                <w:szCs w:val="24"/>
              </w:rPr>
            </w:pPr>
            <w:r>
              <w:rPr>
                <w:rFonts w:ascii="仿宋_GB2312" w:eastAsia="仿宋_GB2312" w:cs="Times New Roman"/>
                <w:sz w:val="24"/>
                <w:szCs w:val="24"/>
              </w:rPr>
              <w:t>9</w:t>
            </w:r>
          </w:p>
        </w:tc>
        <w:tc>
          <w:tcPr>
            <w:tcW w:w="846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rPr>
                <w:rFonts w:ascii="仿宋_GB2312" w:eastAsia="仿宋_GB2312" w:cs="Times New Roman"/>
                <w:sz w:val="24"/>
                <w:szCs w:val="24"/>
              </w:rPr>
            </w:pPr>
            <w:r>
              <w:rPr>
                <w:rFonts w:ascii="仿宋_GB2312" w:eastAsia="仿宋_GB2312" w:cs="Times New Roman" w:hint="eastAsia"/>
                <w:sz w:val="24"/>
                <w:szCs w:val="24"/>
              </w:rPr>
              <w:t>指导和监督社区内业主大会、对履行职责和条约法规执行情况进行监督</w:t>
            </w:r>
          </w:p>
        </w:tc>
      </w:tr>
      <w:tr w:rsidR="00183EB4" w:rsidTr="00AF5406">
        <w:trPr>
          <w:trHeight w:val="282"/>
        </w:trPr>
        <w:tc>
          <w:tcPr>
            <w:tcW w:w="90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jc w:val="center"/>
              <w:rPr>
                <w:rFonts w:ascii="仿宋_GB2312" w:eastAsia="仿宋_GB2312" w:cs="Times New Roman"/>
                <w:sz w:val="24"/>
                <w:szCs w:val="24"/>
              </w:rPr>
            </w:pPr>
            <w:r>
              <w:rPr>
                <w:rFonts w:ascii="仿宋_GB2312" w:eastAsia="仿宋_GB2312" w:cs="Times New Roman"/>
                <w:sz w:val="24"/>
                <w:szCs w:val="24"/>
              </w:rPr>
              <w:t>10</w:t>
            </w:r>
          </w:p>
        </w:tc>
        <w:tc>
          <w:tcPr>
            <w:tcW w:w="8460" w:type="dxa"/>
            <w:tcBorders>
              <w:top w:val="single" w:sz="6" w:space="0" w:color="auto"/>
              <w:left w:val="single" w:sz="6" w:space="0" w:color="auto"/>
              <w:bottom w:val="single" w:sz="6" w:space="0" w:color="auto"/>
              <w:right w:val="single" w:sz="6" w:space="0" w:color="auto"/>
            </w:tcBorders>
            <w:noWrap/>
            <w:vAlign w:val="center"/>
          </w:tcPr>
          <w:p w:rsidR="00183EB4" w:rsidRDefault="00183EB4">
            <w:pPr>
              <w:spacing w:line="520" w:lineRule="exact"/>
              <w:rPr>
                <w:rFonts w:ascii="仿宋_GB2312" w:eastAsia="仿宋_GB2312" w:cs="Times New Roman"/>
                <w:sz w:val="24"/>
                <w:szCs w:val="24"/>
              </w:rPr>
            </w:pPr>
            <w:r>
              <w:rPr>
                <w:rFonts w:ascii="仿宋_GB2312" w:eastAsia="仿宋_GB2312" w:cs="Times New Roman" w:hint="eastAsia"/>
                <w:sz w:val="24"/>
                <w:szCs w:val="24"/>
              </w:rPr>
              <w:t>对物业公司在小区内的公共绿化的维护、公共区域的保洁、公共区域的秩序维护以及小区内的维修、更新、改造情况和业主大会或者业主委托事项等进行监督管理</w:t>
            </w:r>
          </w:p>
        </w:tc>
      </w:tr>
    </w:tbl>
    <w:p w:rsidR="00183EB4" w:rsidRDefault="00183EB4" w:rsidP="00183EB4">
      <w:pPr>
        <w:spacing w:line="600" w:lineRule="exact"/>
        <w:ind w:firstLineChars="221" w:firstLine="31680"/>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pStyle w:val="1"/>
        <w:rPr>
          <w:rFonts w:ascii="仿宋_GB2312" w:eastAsia="仿宋_GB2312"/>
          <w:sz w:val="32"/>
          <w:szCs w:val="32"/>
        </w:rPr>
      </w:pPr>
    </w:p>
    <w:p w:rsidR="00183EB4" w:rsidRDefault="00183EB4">
      <w:pPr>
        <w:spacing w:before="107" w:line="341" w:lineRule="auto"/>
        <w:rPr>
          <w:rFonts w:ascii="仿宋" w:eastAsia="仿宋" w:hAnsi="仿宋" w:cs="仿宋"/>
          <w:spacing w:val="-3"/>
          <w:sz w:val="33"/>
          <w:szCs w:val="33"/>
        </w:rPr>
      </w:pPr>
    </w:p>
    <w:p w:rsidR="00183EB4" w:rsidRDefault="00183EB4" w:rsidP="00AF5406">
      <w:pPr>
        <w:pStyle w:val="1"/>
      </w:pPr>
    </w:p>
    <w:p w:rsidR="00183EB4" w:rsidRDefault="00183EB4" w:rsidP="00AF5406">
      <w:pPr>
        <w:pStyle w:val="1"/>
      </w:pPr>
    </w:p>
    <w:p w:rsidR="00183EB4" w:rsidRDefault="00183EB4" w:rsidP="00AF5406">
      <w:pPr>
        <w:pStyle w:val="1"/>
      </w:pPr>
    </w:p>
    <w:p w:rsidR="00183EB4" w:rsidRDefault="00183EB4" w:rsidP="00AF5406">
      <w:pPr>
        <w:pStyle w:val="1"/>
      </w:pPr>
    </w:p>
    <w:p w:rsidR="00183EB4" w:rsidRDefault="00183EB4" w:rsidP="00AF5406">
      <w:pPr>
        <w:pStyle w:val="1"/>
      </w:pPr>
    </w:p>
    <w:p w:rsidR="00183EB4" w:rsidRDefault="00183EB4" w:rsidP="00AF5406">
      <w:pPr>
        <w:pStyle w:val="1"/>
      </w:pPr>
    </w:p>
    <w:p w:rsidR="00183EB4" w:rsidRDefault="00183EB4" w:rsidP="00AF5406">
      <w:pPr>
        <w:pStyle w:val="1"/>
      </w:pPr>
    </w:p>
    <w:p w:rsidR="00183EB4" w:rsidRDefault="00183EB4" w:rsidP="00AF5406">
      <w:pPr>
        <w:pStyle w:val="1"/>
      </w:pPr>
    </w:p>
    <w:p w:rsidR="00183EB4" w:rsidRDefault="00183EB4" w:rsidP="00AF5406">
      <w:pPr>
        <w:pStyle w:val="1"/>
      </w:pPr>
    </w:p>
    <w:p w:rsidR="00183EB4" w:rsidRDefault="00183EB4" w:rsidP="00AF5406">
      <w:pPr>
        <w:pStyle w:val="1"/>
      </w:pPr>
    </w:p>
    <w:p w:rsidR="00183EB4" w:rsidRDefault="00183EB4" w:rsidP="00AF5406">
      <w:pPr>
        <w:pStyle w:val="1"/>
      </w:pPr>
    </w:p>
    <w:p w:rsidR="00183EB4" w:rsidRPr="00AF5406" w:rsidRDefault="00183EB4" w:rsidP="00AF5406">
      <w:pPr>
        <w:pStyle w:val="1"/>
      </w:pPr>
    </w:p>
    <w:p w:rsidR="00183EB4" w:rsidRDefault="00183EB4">
      <w:pPr>
        <w:spacing w:before="107" w:line="341" w:lineRule="auto"/>
        <w:rPr>
          <w:rFonts w:ascii="仿宋" w:eastAsia="仿宋" w:hAnsi="仿宋" w:cs="仿宋"/>
          <w:spacing w:val="-3"/>
          <w:sz w:val="33"/>
          <w:szCs w:val="33"/>
        </w:rPr>
      </w:pPr>
      <w:r>
        <w:rPr>
          <w:noProof/>
        </w:rPr>
        <w:pict>
          <v:line id="_x0000_s1028" style="position:absolute;z-index:251657728" from="-1.5pt,73.25pt" to="472.8pt,75.8pt" strokeweight=".25pt"/>
        </w:pict>
      </w:r>
      <w:r>
        <w:rPr>
          <w:noProof/>
        </w:rPr>
        <w:pict>
          <v:line id="直线 6" o:spid="_x0000_s1029" style="position:absolute;z-index:251658752" from="-1.5pt,30.7pt" to="472.8pt,33.25pt" strokeweight=".25pt"/>
        </w:pict>
      </w:r>
    </w:p>
    <w:p w:rsidR="00183EB4" w:rsidRDefault="00183EB4" w:rsidP="00187150">
      <w:pPr>
        <w:ind w:leftChars="100" w:left="31680" w:rightChars="-280" w:right="31680" w:hangingChars="400" w:firstLine="31680"/>
        <w:rPr>
          <w:rFonts w:ascii="仿宋_GB2312" w:eastAsia="仿宋_GB2312" w:hAnsi="仿宋_GB2312"/>
          <w:sz w:val="28"/>
          <w:szCs w:val="28"/>
        </w:rPr>
      </w:pPr>
      <w:r>
        <w:rPr>
          <w:rFonts w:ascii="仿宋_GB2312" w:eastAsia="仿宋_GB2312" w:hAnsi="仿宋_GB2312" w:hint="eastAsia"/>
          <w:sz w:val="28"/>
          <w:szCs w:val="28"/>
        </w:rPr>
        <w:t>抄送：县委组织部、宣传部、政法委，县农业农村局、民政局、司法局、</w:t>
      </w:r>
    </w:p>
    <w:p w:rsidR="00183EB4" w:rsidRDefault="00183EB4" w:rsidP="00187150">
      <w:pPr>
        <w:ind w:leftChars="500" w:left="31680" w:rightChars="-280" w:right="31680" w:hangingChars="100" w:firstLine="31680"/>
        <w:rPr>
          <w:rFonts w:ascii="仿宋_GB2312" w:eastAsia="仿宋_GB2312" w:hAnsi="仿宋_GB2312"/>
          <w:sz w:val="28"/>
          <w:szCs w:val="28"/>
        </w:rPr>
      </w:pPr>
      <w:r>
        <w:rPr>
          <w:rFonts w:ascii="仿宋_GB2312" w:eastAsia="仿宋_GB2312" w:hAnsi="仿宋_GB2312" w:hint="eastAsia"/>
          <w:sz w:val="28"/>
          <w:szCs w:val="28"/>
        </w:rPr>
        <w:t>乡村振兴局，存档。</w:t>
      </w:r>
    </w:p>
    <w:p w:rsidR="00183EB4" w:rsidRDefault="00183EB4">
      <w:pPr>
        <w:spacing w:line="500" w:lineRule="exact"/>
        <w:rPr>
          <w:rFonts w:ascii="仿宋_GB2312" w:eastAsia="仿宋_GB2312"/>
          <w:sz w:val="32"/>
          <w:szCs w:val="32"/>
        </w:rPr>
      </w:pPr>
      <w:r>
        <w:rPr>
          <w:rFonts w:ascii="仿宋_GB2312" w:eastAsia="仿宋_GB2312" w:hAnsi="仿宋" w:cs="仿宋"/>
          <w:sz w:val="28"/>
          <w:szCs w:val="28"/>
        </w:rPr>
        <w:t xml:space="preserve"> </w:t>
      </w:r>
      <w:r>
        <w:rPr>
          <w:rFonts w:ascii="仿宋_GB2312" w:eastAsia="仿宋_GB2312" w:hAnsi="仿宋" w:cs="仿宋" w:hint="eastAsia"/>
          <w:sz w:val="28"/>
          <w:szCs w:val="28"/>
        </w:rPr>
        <w:t>中共安溪县委农村工作领导小组办公室</w:t>
      </w:r>
      <w:r>
        <w:rPr>
          <w:rFonts w:ascii="仿宋_GB2312" w:eastAsia="仿宋_GB2312" w:hAnsi="仿宋" w:cs="仿宋"/>
          <w:sz w:val="28"/>
          <w:szCs w:val="28"/>
        </w:rPr>
        <w:t xml:space="preserve">              2022</w:t>
      </w:r>
      <w:r>
        <w:rPr>
          <w:rFonts w:ascii="仿宋_GB2312" w:eastAsia="仿宋_GB2312" w:hAnsi="仿宋" w:cs="仿宋" w:hint="eastAsia"/>
          <w:sz w:val="28"/>
          <w:szCs w:val="28"/>
        </w:rPr>
        <w:t>年</w:t>
      </w:r>
      <w:r>
        <w:rPr>
          <w:rFonts w:ascii="仿宋_GB2312" w:eastAsia="仿宋_GB2312" w:hAnsi="仿宋" w:cs="仿宋"/>
          <w:sz w:val="28"/>
          <w:szCs w:val="28"/>
        </w:rPr>
        <w:t>7</w:t>
      </w:r>
      <w:r>
        <w:rPr>
          <w:rFonts w:ascii="仿宋_GB2312" w:eastAsia="仿宋_GB2312" w:hAnsi="仿宋" w:cs="仿宋" w:hint="eastAsia"/>
          <w:sz w:val="28"/>
          <w:szCs w:val="28"/>
        </w:rPr>
        <w:t>月</w:t>
      </w:r>
      <w:r>
        <w:rPr>
          <w:rFonts w:ascii="仿宋_GB2312" w:eastAsia="仿宋_GB2312" w:hAnsi="仿宋" w:cs="仿宋"/>
          <w:sz w:val="28"/>
          <w:szCs w:val="28"/>
        </w:rPr>
        <w:t>5</w:t>
      </w:r>
      <w:r>
        <w:rPr>
          <w:rFonts w:ascii="仿宋_GB2312" w:eastAsia="仿宋_GB2312" w:hAnsi="仿宋" w:cs="仿宋" w:hint="eastAsia"/>
          <w:sz w:val="28"/>
          <w:szCs w:val="28"/>
        </w:rPr>
        <w:t>日印发</w:t>
      </w:r>
    </w:p>
    <w:p w:rsidR="00183EB4" w:rsidRDefault="00183EB4">
      <w:pPr>
        <w:spacing w:before="107" w:line="341" w:lineRule="auto"/>
        <w:rPr>
          <w:rFonts w:eastAsia="仿宋_GB2312"/>
        </w:rPr>
      </w:pPr>
      <w:r>
        <w:rPr>
          <w:noProof/>
        </w:rPr>
        <w:pict>
          <v:line id="_x0000_s1030" style="position:absolute;z-index:251659776" from="-1.5pt,4.5pt" to="472.8pt,7.05pt" strokeweight=".25pt"/>
        </w:pict>
      </w:r>
    </w:p>
    <w:sectPr w:rsidR="00183EB4" w:rsidSect="0068780C">
      <w:footerReference w:type="default" r:id="rId9"/>
      <w:pgSz w:w="11900" w:h="16840"/>
      <w:pgMar w:top="1474" w:right="1304" w:bottom="1418" w:left="1304" w:header="0" w:footer="992"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EB4" w:rsidRDefault="00183EB4" w:rsidP="0068780C">
      <w:r>
        <w:separator/>
      </w:r>
    </w:p>
  </w:endnote>
  <w:endnote w:type="continuationSeparator" w:id="0">
    <w:p w:rsidR="00183EB4" w:rsidRDefault="00183EB4" w:rsidP="006878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EB4" w:rsidRDefault="00183EB4">
    <w:pPr>
      <w:pStyle w:val="Footer"/>
      <w:framePr w:wrap="around" w:vAnchor="text" w:hAnchor="margin" w:xAlign="outside" w:y="1"/>
    </w:pPr>
    <w:r>
      <w:rPr>
        <w:rStyle w:val="PageNumber"/>
        <w:rFonts w:cs="Arial"/>
      </w:rPr>
      <w:fldChar w:fldCharType="begin"/>
    </w:r>
    <w:r>
      <w:rPr>
        <w:rStyle w:val="PageNumber"/>
        <w:rFonts w:cs="Arial"/>
      </w:rPr>
      <w:instrText>Page</w:instrText>
    </w:r>
    <w:r>
      <w:rPr>
        <w:rStyle w:val="PageNumber"/>
        <w:rFonts w:cs="Arial"/>
      </w:rPr>
      <w:fldChar w:fldCharType="separate"/>
    </w:r>
    <w:r>
      <w:rPr>
        <w:rStyle w:val="PageNumber"/>
        <w:rFonts w:cs="Arial"/>
      </w:rPr>
      <w:t>1</w:t>
    </w:r>
    <w:r>
      <w:rPr>
        <w:rStyle w:val="PageNumber"/>
        <w:rFonts w:cs="Arial"/>
      </w:rPr>
      <w:fldChar w:fldCharType="end"/>
    </w:r>
  </w:p>
  <w:p w:rsidR="00183EB4" w:rsidRDefault="00183EB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EB4" w:rsidRDefault="00183EB4">
    <w:pPr>
      <w:pStyle w:val="Footer"/>
      <w:framePr w:wrap="around" w:vAnchor="text" w:hAnchor="margin" w:xAlign="outside"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- 7 -</w:t>
    </w:r>
    <w:r>
      <w:rPr>
        <w:rStyle w:val="PageNumber"/>
        <w:rFonts w:ascii="宋体" w:hAnsi="宋体"/>
        <w:sz w:val="28"/>
        <w:szCs w:val="28"/>
      </w:rPr>
      <w:fldChar w:fldCharType="end"/>
    </w:r>
  </w:p>
  <w:p w:rsidR="00183EB4" w:rsidRDefault="00183EB4">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EB4" w:rsidRDefault="00183EB4">
    <w:pPr>
      <w:pStyle w:val="Footer"/>
      <w:framePr w:wrap="around" w:vAnchor="text" w:hAnchor="margin" w:xAlign="outside"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- 14 -</w:t>
    </w:r>
    <w:r>
      <w:rPr>
        <w:rStyle w:val="PageNumber"/>
        <w:rFonts w:ascii="宋体" w:hAnsi="宋体"/>
        <w:sz w:val="28"/>
        <w:szCs w:val="28"/>
      </w:rPr>
      <w:fldChar w:fldCharType="end"/>
    </w:r>
  </w:p>
  <w:p w:rsidR="00183EB4" w:rsidRDefault="00183EB4">
    <w:pPr>
      <w:spacing w:line="231" w:lineRule="exact"/>
      <w:ind w:right="360" w:firstLine="384"/>
      <w:rPr>
        <w:rFonts w:ascii="宋体" w:cs="宋体"/>
        <w:sz w:val="33"/>
        <w:szCs w:val="3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EB4" w:rsidRDefault="00183EB4" w:rsidP="0068780C">
      <w:r>
        <w:separator/>
      </w:r>
    </w:p>
  </w:footnote>
  <w:footnote w:type="continuationSeparator" w:id="0">
    <w:p w:rsidR="00183EB4" w:rsidRDefault="00183EB4" w:rsidP="006878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noLineBreaksAfter w:lang="zh-CN" w:val="$([{£¥·‘“〈《「『【〔〖〝﹙﹛﹝＄（．［｛￡￥"/>
  <w:noLineBreaksBefore w:lang="zh-CN" w:val="!%),.:;&gt;?]}¢¨°·ˇˉ―‖’”…‰′″›℃∶、。〃〉》」』】〕〗〞︶︺︾﹀﹄﹚﹜﹞！＂％＇），．：；？］｀｜｝～￠"/>
  <w:footnotePr>
    <w:footnote w:id="-1"/>
    <w:footnote w:id="0"/>
  </w:footnotePr>
  <w:endnotePr>
    <w:endnote w:id="-1"/>
    <w:endnote w:id="0"/>
  </w:endnotePr>
  <w:compat>
    <w:spaceForUL/>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WI4ZjZiYjcxZjgzZTg1ZGE3NmQxYmM4ZWY0NjNiY2EifQ=="/>
  </w:docVars>
  <w:rsids>
    <w:rsidRoot w:val="00A23CBC"/>
    <w:rsid w:val="00067453"/>
    <w:rsid w:val="001006B5"/>
    <w:rsid w:val="00183EB4"/>
    <w:rsid w:val="00187150"/>
    <w:rsid w:val="001977A5"/>
    <w:rsid w:val="00333FF1"/>
    <w:rsid w:val="00343A05"/>
    <w:rsid w:val="003C4F64"/>
    <w:rsid w:val="0044299B"/>
    <w:rsid w:val="0045010D"/>
    <w:rsid w:val="004B5ECA"/>
    <w:rsid w:val="005D7CEA"/>
    <w:rsid w:val="00613789"/>
    <w:rsid w:val="00661AC3"/>
    <w:rsid w:val="0068780C"/>
    <w:rsid w:val="006C75F0"/>
    <w:rsid w:val="006E0B51"/>
    <w:rsid w:val="00720EF5"/>
    <w:rsid w:val="00761508"/>
    <w:rsid w:val="007B33BF"/>
    <w:rsid w:val="007E263F"/>
    <w:rsid w:val="00975E65"/>
    <w:rsid w:val="009831F1"/>
    <w:rsid w:val="0098368D"/>
    <w:rsid w:val="00A23CBC"/>
    <w:rsid w:val="00A93F4C"/>
    <w:rsid w:val="00AF5406"/>
    <w:rsid w:val="00B22730"/>
    <w:rsid w:val="00BB7E67"/>
    <w:rsid w:val="00BD2F02"/>
    <w:rsid w:val="00BE02A8"/>
    <w:rsid w:val="00CA68FD"/>
    <w:rsid w:val="00D25414"/>
    <w:rsid w:val="00DB075D"/>
    <w:rsid w:val="00E00586"/>
    <w:rsid w:val="00E3758E"/>
    <w:rsid w:val="00E52692"/>
    <w:rsid w:val="00E56ABD"/>
    <w:rsid w:val="00EB0175"/>
    <w:rsid w:val="00EE0DF7"/>
    <w:rsid w:val="00EE73C3"/>
    <w:rsid w:val="00EF7F41"/>
    <w:rsid w:val="00F24884"/>
    <w:rsid w:val="00F33611"/>
    <w:rsid w:val="00F66E94"/>
    <w:rsid w:val="014F42D2"/>
    <w:rsid w:val="02523CFF"/>
    <w:rsid w:val="025331D6"/>
    <w:rsid w:val="04C9495C"/>
    <w:rsid w:val="0B170314"/>
    <w:rsid w:val="0B2E5519"/>
    <w:rsid w:val="0E021996"/>
    <w:rsid w:val="0E7476E7"/>
    <w:rsid w:val="0FFE4911"/>
    <w:rsid w:val="16041350"/>
    <w:rsid w:val="16CE3633"/>
    <w:rsid w:val="194A3011"/>
    <w:rsid w:val="198F09A1"/>
    <w:rsid w:val="19CC450F"/>
    <w:rsid w:val="1A7C004F"/>
    <w:rsid w:val="1CCA6230"/>
    <w:rsid w:val="1DEF75FA"/>
    <w:rsid w:val="2008018C"/>
    <w:rsid w:val="202B281C"/>
    <w:rsid w:val="20B63B8F"/>
    <w:rsid w:val="2A180657"/>
    <w:rsid w:val="2B101BCC"/>
    <w:rsid w:val="2BC42AD5"/>
    <w:rsid w:val="2BD071DA"/>
    <w:rsid w:val="2C260F50"/>
    <w:rsid w:val="2D0F520E"/>
    <w:rsid w:val="2D8D2B97"/>
    <w:rsid w:val="2E657EF8"/>
    <w:rsid w:val="2F762AFE"/>
    <w:rsid w:val="30907F59"/>
    <w:rsid w:val="31B1462B"/>
    <w:rsid w:val="33AC76FC"/>
    <w:rsid w:val="33B05C81"/>
    <w:rsid w:val="343764E2"/>
    <w:rsid w:val="34CC3529"/>
    <w:rsid w:val="366612BC"/>
    <w:rsid w:val="378F081F"/>
    <w:rsid w:val="37C34913"/>
    <w:rsid w:val="38B77B2F"/>
    <w:rsid w:val="3CFC0724"/>
    <w:rsid w:val="3EF8297A"/>
    <w:rsid w:val="3F742888"/>
    <w:rsid w:val="3FB3156E"/>
    <w:rsid w:val="40BA6517"/>
    <w:rsid w:val="42640B4C"/>
    <w:rsid w:val="46401F61"/>
    <w:rsid w:val="47651755"/>
    <w:rsid w:val="4DD54DA5"/>
    <w:rsid w:val="4E6D6555"/>
    <w:rsid w:val="516559FF"/>
    <w:rsid w:val="54ED5364"/>
    <w:rsid w:val="558D01EB"/>
    <w:rsid w:val="55FB2B57"/>
    <w:rsid w:val="56DC53F6"/>
    <w:rsid w:val="5D706AF3"/>
    <w:rsid w:val="5DBD1BEE"/>
    <w:rsid w:val="5F7E1979"/>
    <w:rsid w:val="5FF958AE"/>
    <w:rsid w:val="64FF62E8"/>
    <w:rsid w:val="6579008A"/>
    <w:rsid w:val="657E2B95"/>
    <w:rsid w:val="663C5827"/>
    <w:rsid w:val="66C57C55"/>
    <w:rsid w:val="6A440E91"/>
    <w:rsid w:val="6E75148D"/>
    <w:rsid w:val="6F9B59F7"/>
    <w:rsid w:val="6FAD0D65"/>
    <w:rsid w:val="70DD527D"/>
    <w:rsid w:val="73BD632B"/>
    <w:rsid w:val="74A10337"/>
    <w:rsid w:val="74A94C32"/>
    <w:rsid w:val="75F54AEB"/>
    <w:rsid w:val="783220B1"/>
    <w:rsid w:val="7AA5028F"/>
    <w:rsid w:val="7B1B5C3E"/>
    <w:rsid w:val="7D5715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1"/>
    <w:qFormat/>
    <w:rsid w:val="0068780C"/>
    <w:pPr>
      <w:kinsoku w:val="0"/>
      <w:autoSpaceDE w:val="0"/>
      <w:autoSpaceDN w:val="0"/>
      <w:adjustRightInd w:val="0"/>
      <w:snapToGrid w:val="0"/>
      <w:textAlignment w:val="baseline"/>
    </w:pPr>
    <w:rPr>
      <w:color w:val="000000"/>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正文"/>
    <w:basedOn w:val="Normal"/>
    <w:uiPriority w:val="99"/>
    <w:rsid w:val="0068780C"/>
    <w:rPr>
      <w:szCs w:val="22"/>
    </w:rPr>
  </w:style>
  <w:style w:type="paragraph" w:styleId="BodyTextIndent">
    <w:name w:val="Body Text Indent"/>
    <w:basedOn w:val="Normal"/>
    <w:link w:val="BodyTextIndentChar"/>
    <w:uiPriority w:val="99"/>
    <w:rsid w:val="0068780C"/>
    <w:pPr>
      <w:spacing w:after="120"/>
      <w:ind w:leftChars="200" w:left="200"/>
    </w:pPr>
  </w:style>
  <w:style w:type="character" w:customStyle="1" w:styleId="BodyTextIndentChar">
    <w:name w:val="Body Text Indent Char"/>
    <w:basedOn w:val="DefaultParagraphFont"/>
    <w:link w:val="BodyTextIndent"/>
    <w:uiPriority w:val="99"/>
    <w:semiHidden/>
    <w:locked/>
    <w:rsid w:val="0068780C"/>
    <w:rPr>
      <w:rFonts w:cs="Times New Roman"/>
      <w:color w:val="000000"/>
      <w:kern w:val="0"/>
      <w:sz w:val="21"/>
      <w:szCs w:val="21"/>
    </w:rPr>
  </w:style>
  <w:style w:type="paragraph" w:styleId="Footer">
    <w:name w:val="footer"/>
    <w:basedOn w:val="Normal"/>
    <w:link w:val="FooterChar"/>
    <w:uiPriority w:val="99"/>
    <w:rsid w:val="0068780C"/>
    <w:pPr>
      <w:tabs>
        <w:tab w:val="center" w:pos="4153"/>
        <w:tab w:val="right" w:pos="8307"/>
      </w:tabs>
    </w:pPr>
    <w:rPr>
      <w:sz w:val="18"/>
    </w:rPr>
  </w:style>
  <w:style w:type="character" w:customStyle="1" w:styleId="FooterChar">
    <w:name w:val="Footer Char"/>
    <w:basedOn w:val="DefaultParagraphFont"/>
    <w:link w:val="Footer"/>
    <w:uiPriority w:val="99"/>
    <w:semiHidden/>
    <w:locked/>
    <w:rsid w:val="0068780C"/>
    <w:rPr>
      <w:rFonts w:cs="Times New Roman"/>
      <w:color w:val="000000"/>
      <w:kern w:val="0"/>
      <w:sz w:val="18"/>
      <w:szCs w:val="18"/>
    </w:rPr>
  </w:style>
  <w:style w:type="paragraph" w:styleId="Header">
    <w:name w:val="header"/>
    <w:basedOn w:val="Normal"/>
    <w:link w:val="HeaderChar"/>
    <w:uiPriority w:val="99"/>
    <w:rsid w:val="0068780C"/>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customStyle="1" w:styleId="HeaderChar">
    <w:name w:val="Header Char"/>
    <w:basedOn w:val="DefaultParagraphFont"/>
    <w:link w:val="Header"/>
    <w:uiPriority w:val="99"/>
    <w:semiHidden/>
    <w:locked/>
    <w:rsid w:val="0068780C"/>
    <w:rPr>
      <w:rFonts w:cs="Times New Roman"/>
      <w:color w:val="000000"/>
      <w:kern w:val="0"/>
      <w:sz w:val="18"/>
      <w:szCs w:val="18"/>
    </w:rPr>
  </w:style>
  <w:style w:type="paragraph" w:styleId="BodyTextFirstIndent2">
    <w:name w:val="Body Text First Indent 2"/>
    <w:basedOn w:val="BodyTextIndent"/>
    <w:link w:val="BodyTextFirstIndent2Char"/>
    <w:uiPriority w:val="99"/>
    <w:rsid w:val="0068780C"/>
    <w:pPr>
      <w:ind w:firstLineChars="200" w:firstLine="420"/>
    </w:pPr>
  </w:style>
  <w:style w:type="character" w:customStyle="1" w:styleId="BodyTextFirstIndent2Char">
    <w:name w:val="Body Text First Indent 2 Char"/>
    <w:basedOn w:val="BodyTextIndentChar"/>
    <w:link w:val="BodyTextFirstIndent2"/>
    <w:uiPriority w:val="99"/>
    <w:semiHidden/>
    <w:locked/>
    <w:rsid w:val="0068780C"/>
  </w:style>
  <w:style w:type="table" w:styleId="TableGrid">
    <w:name w:val="Table Grid"/>
    <w:basedOn w:val="TableNormal"/>
    <w:uiPriority w:val="99"/>
    <w:rsid w:val="0068780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8780C"/>
    <w:rPr>
      <w:rFonts w:cs="Times New Roman"/>
    </w:rPr>
  </w:style>
  <w:style w:type="table" w:customStyle="1" w:styleId="TableNormal1">
    <w:name w:val="Table Normal1"/>
    <w:uiPriority w:val="99"/>
    <w:semiHidden/>
    <w:rsid w:val="0068780C"/>
    <w:rPr>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14</Pages>
  <Words>873</Words>
  <Characters>4982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pdfbuilder</dc:subject>
  <dc:creator>Kingsoft-PDF</dc:creator>
  <cp:keywords>62a1bb853318700015a9ed1f</cp:keywords>
  <dc:description/>
  <cp:lastModifiedBy>User</cp:lastModifiedBy>
  <cp:revision>8</cp:revision>
  <cp:lastPrinted>2022-07-06T00:56:00Z</cp:lastPrinted>
  <dcterms:created xsi:type="dcterms:W3CDTF">2022-06-09T17:21:00Z</dcterms:created>
  <dcterms:modified xsi:type="dcterms:W3CDTF">2022-07-06T00:56:00Z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KSOProductBuildVer">
    <vt:lpwstr>2052-11.1.0.11830</vt:lpwstr>
  </property>
  <property fmtid="{D5CDD505-2E9C-101B-9397-08002B2CF9AE}" pid="4" name="ICV">
    <vt:lpwstr>B2EF50163E054E27AF2AD628A96563E0</vt:lpwstr>
  </property>
</Properties>
</file>