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安溪县古山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片区C-4地块周边道路工程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安溪县市政公用事业发展中心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安溪县古山片区C-4地块周边道路工程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安溪县古山片区C-4地块周边道路工程</w:t>
      </w:r>
      <w:r>
        <w:rPr>
          <w:rFonts w:hint="eastAsia" w:ascii="仿宋_GB2312" w:eastAsia="仿宋_GB2312"/>
          <w:sz w:val="32"/>
          <w:szCs w:val="32"/>
        </w:rPr>
        <w:t>（项目代码：2412-350524-04-01-889369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可行性研究报告。现就有关事项审批如下：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安溪县古山片区C-4地块周边道路工程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安溪县城厢镇、凤城镇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项目为两条道路，道路全长362.3米，其中同南路西起迎宾大道预留交叉口，东至古楼村，道路全长约250.6米，宽度24米；古楼路起同南路，北至古楼一期设计终点，道路全长约112.7米，宽度18米；道路等级为城市次干路；主要建设内容为道路工程、交通工程、给水工程、雨水工程、污水工程、电力工程、通信工程、照明工程及绿化工程等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项目总投资估算为2500万元</w:t>
      </w:r>
      <w:r>
        <w:rPr>
          <w:rFonts w:hint="eastAsia" w:ascii="仿宋_GB2312" w:eastAsia="仿宋_GB2312"/>
          <w:bCs/>
          <w:sz w:val="32"/>
          <w:szCs w:val="32"/>
        </w:rPr>
        <w:t>；项目建设资金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来源为财政投资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9489440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3.25pt;margin-top:747.2pt;height:0.85pt;width:444.9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GAvSAPcAAAADgEAAA8AAAAAAAAAAQAgAAAAOAAAAGRycy9kb3ducmV2Lnht&#10;bFBLAQIUABQAAAAIAIdO4kCdu9vZ3wEAAOkDAAAOAAAAAAAAAAEAIAAAAEEBAABkcnMvZTJvRG9j&#10;LnhtbFBLBQYAAAAABgAGAFkBAACS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ge">
                  <wp:posOffset>9159875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1.4pt;margin-top:721.25pt;height:0.85pt;width:444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TX08zbAAAADgEAAA8AAAAAAAAAAQAgAAAAOAAAAGRycy9kb3ducmV2Lnht&#10;bFBLAQIUABQAAAAIAIdO4kDBdSdV4AEAAOkDAAAOAAAAAAAAAAEAIAAAAEABAABkcnMvZTJvRG9j&#10;LnhtbFBLBQYAAAAABgAGAFkBAACS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S Reference Specialty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BZfAZ2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61iP11QAAAAQBAAAPAAAAAAAAAAEAIAAAADgAAABkcnMvZG93bnJldi54bWxQ&#10;SwECFAAUAAAACACHTuJAMftK2asBAABxAwAADgAAAAAAAAABACAAAAA6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JaOR+6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Lj2Cae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jRhOGUzMGZhMjM4OTUwOWM2ZGU0NDA2Zjk4OT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3B21158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5266D7"/>
    <w:rsid w:val="2AAD5C01"/>
    <w:rsid w:val="2AAF4892"/>
    <w:rsid w:val="2B531DA4"/>
    <w:rsid w:val="2B6C5B63"/>
    <w:rsid w:val="2BCA23E3"/>
    <w:rsid w:val="2C1177CF"/>
    <w:rsid w:val="2C163E10"/>
    <w:rsid w:val="2C5524AE"/>
    <w:rsid w:val="2C5B49FB"/>
    <w:rsid w:val="2D030F32"/>
    <w:rsid w:val="2D1411C7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2025B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967AD6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103100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4FBF51AA"/>
    <w:rsid w:val="50F1656A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594AE6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C95BA0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975EEF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4E728F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20C9F"/>
    <w:rsid w:val="72D83E44"/>
    <w:rsid w:val="72DB4FA5"/>
    <w:rsid w:val="739A5557"/>
    <w:rsid w:val="73A14BE3"/>
    <w:rsid w:val="73CB509E"/>
    <w:rsid w:val="73D66247"/>
    <w:rsid w:val="73DA2170"/>
    <w:rsid w:val="74065A6A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FFD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497</Characters>
  <Lines>4</Lines>
  <Paragraphs>1</Paragraphs>
  <TotalTime>5</TotalTime>
  <ScaleCrop>false</ScaleCrop>
  <LinksUpToDate>false</LinksUpToDate>
  <CharactersWithSpaces>527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2021-02-04T13:59:00Z</dcterms:created>
  <dc:creator>Administrator</dc:creator>
  <cp:lastModifiedBy>user</cp:lastModifiedBy>
  <cp:lastPrinted>2023-02-21T14:41:00Z</cp:lastPrinted>
  <dcterms:modified xsi:type="dcterms:W3CDTF">2025-01-22T09:14:34Z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CD484FBC7358437681924936E20FC025_13</vt:lpwstr>
  </property>
</Properties>
</file>