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spacing w:before="240" w:beforeLines="100"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1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8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湖乡政〔202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湖上乡人民政府转发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安溪县人民政府防汛抗旱指挥部关于做好202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年防汛备汛工作的通知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各村委会、乡直有关单位：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现将《安溪县人民政府防汛抗旱指挥部关于做好202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年防汛备汛工作的通知》（安防指〔202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号）转发给你们，请认真贯彻执行。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</w:t>
      </w:r>
      <w:bookmarkStart w:id="1" w:name="_GoBack"/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安溪县湖上乡人民政府</w:t>
      </w:r>
    </w:p>
    <w:bookmarkEnd w:id="1"/>
    <w:p>
      <w:pPr>
        <w:wordWrap w:val="0"/>
        <w:spacing w:line="560" w:lineRule="exact"/>
        <w:ind w:left="0" w:right="160" w:firstLine="645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spacing w:line="560" w:lineRule="exact"/>
        <w:ind w:left="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27940</wp:posOffset>
                </wp:positionV>
                <wp:extent cx="595947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.2pt;height:0.05pt;width:469.25pt;z-index:251661312;mso-width-relative:page;mso-height-relative:page;" filled="f" stroked="t" coordsize="21600,21600" o:gfxdata="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a0lB1gAAAAcBAAAPAAAAAAAAAAEAIAAAACIAAABkcnMvZG93bnJldi54bWxQSwEC&#10;FAAUAAAACACHTuJAdn7QM/YBAADo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县防汛办</w:t>
      </w:r>
      <w:r>
        <w:rPr>
          <w:rFonts w:hint="eastAsia" w:ascii="仿宋_GB2312" w:hAnsi="仿宋_GB2312" w:eastAsia="仿宋_GB2312" w:cs="仿宋_GB2312"/>
          <w:sz w:val="32"/>
          <w:szCs w:val="32"/>
        </w:rPr>
        <w:t>，乡党政领导，乡防汛抗旱指挥部成员，存档。</w:t>
      </w:r>
    </w:p>
    <w:p>
      <w:pPr>
        <w:spacing w:line="560" w:lineRule="exact"/>
        <w:ind w:left="0"/>
        <w:jc w:val="center"/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22860</wp:posOffset>
                </wp:positionV>
                <wp:extent cx="595947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9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6pt;margin-top:1.8pt;height:0.05pt;width:469.25pt;z-index:251660288;mso-width-relative:page;mso-height-relative:page;" filled="f" stroked="t" coordsize="21600,21600" o:gfxdata="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IH57VAAAABwEAAA8AAAAAAAAAAQAgAAAAIgAAAGRycy9kb3ducmV2LnhtbFBLAQIU&#10;ABQAAAAIAIdO4kAlubI4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</wp:posOffset>
                </wp:positionV>
                <wp:extent cx="5974715" cy="63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2.4pt;height:0.05pt;width:470.45pt;z-index:251659264;mso-width-relative:page;mso-height-relative:page;" filled="f" stroked="t" coordsize="21600,21600" o:gfxdata="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hJfzPXAAAACQEAAA8AAAAAAAAAAQAgAAAAIgAAAGRycy9kb3ducmV2LnhtbFBL&#10;AQIUABQAAAAIAIdO4kCIlcUq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湖上乡党政办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title"/>
      <w:bookmarkEnd w:id="0"/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6"/>
          <w:sz w:val="44"/>
          <w:szCs w:val="44"/>
        </w:rPr>
        <w:t>安溪县</w:t>
      </w:r>
      <w:r>
        <w:rPr>
          <w:rFonts w:ascii="Times New Roman" w:hAnsi="Times New Roman" w:eastAsia="方正小标宋简体" w:cs="Times New Roman"/>
          <w:bCs/>
          <w:spacing w:val="6"/>
          <w:sz w:val="44"/>
          <w:szCs w:val="44"/>
        </w:rPr>
        <w:t>人民政府防汛抗旱指挥部</w:t>
      </w:r>
      <w:r>
        <w:rPr>
          <w:rFonts w:ascii="Times New Roman" w:hAnsi="Times New Roman" w:eastAsia="方正小标宋简体" w:cs="Times New Roman"/>
          <w:bCs/>
          <w:spacing w:val="-8"/>
          <w:sz w:val="44"/>
          <w:szCs w:val="44"/>
        </w:rPr>
        <w:t>关于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-8"/>
          <w:sz w:val="44"/>
          <w:szCs w:val="44"/>
        </w:rPr>
        <w:t>做好202</w:t>
      </w:r>
      <w:r>
        <w:rPr>
          <w:rFonts w:hint="eastAsia" w:ascii="Times New Roman" w:hAnsi="Times New Roman" w:eastAsia="方正小标宋简体" w:cs="Times New Roman"/>
          <w:bCs/>
          <w:spacing w:val="-8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Cs/>
          <w:spacing w:val="-8"/>
          <w:sz w:val="44"/>
          <w:szCs w:val="44"/>
        </w:rPr>
        <w:t>年防汛备汛工作的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通知</w:t>
      </w:r>
    </w:p>
    <w:p>
      <w:pPr>
        <w:tabs>
          <w:tab w:val="left" w:pos="271"/>
          <w:tab w:val="left" w:pos="9838"/>
        </w:tabs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1"/>
          <w:tab w:val="left" w:pos="98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乡镇人民政府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防指各成员单位：</w:t>
      </w:r>
    </w:p>
    <w:p>
      <w:pPr>
        <w:keepNext w:val="0"/>
        <w:keepLines w:val="0"/>
        <w:pageBreakBefore w:val="0"/>
        <w:widowControl w:val="0"/>
        <w:tabs>
          <w:tab w:val="left" w:pos="271"/>
          <w:tab w:val="left" w:pos="7560"/>
          <w:tab w:val="left" w:pos="7680"/>
          <w:tab w:val="left" w:pos="9838"/>
        </w:tabs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2023年是全面贯彻落实党的二十大精神的开局之年，是实施“十四五”规划承前启后的关键一年，做好防汛抗旱工作责任和意义重大。各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各部门要坚持以习近平新时代中国特色社会主义思想为指导，深入贯彻党的二十大精神，坚持人民至上、生命至上，按照国家防总、省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防指关于切实做好汛前准备工作的通知要求，立足于防大汛、抗大旱、抢大险、救大灾，超前谋划、精心部署，扎实做好2023年防汛抗旱各项准备，全力保障人民群众生命财产安全。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根据会商预测，2023年我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县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气候趋势仍有不确定性，低温、寒潮、强风、暴雨等极端天气事件可能多发。预计，早春季降雨偏少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～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成，夏季总降雨偏少1～2成，春播期气温变化幅度较大，3月下旬将出现阶段性不利于春播的低温过程。夏季气温偏高，容易出现极端高温天气，雨季降水时空分布不均，容易出现旱涝急转；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登陆或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影响我县的台风个数为4～5个，较常年（5.3个）偏少，6月可能有早台风影响我县，夏季有1～2个台风严重影响我县。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总的看，2023年我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防汛防台风形势依然严峻，各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各有关部门要落实责任、强化措施，从早、从细、从实做好各项防汛备汛工作。现结合我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实际，对防汛备汛工作要求如下：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一、防汛责任要落实到位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要健全“党委领导、政府负责、部门协同”的工作格局，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以行政首长负责制为核心，以部门责任制、岗位责任制为重点的防汛防台风责任体系，强化党政同责，确保责任落实全覆盖。着力抓实基层防汛抗旱责任，落实防汛责任网格化，落实包乡驻村干部，建立责任网格，确保责任落实全覆盖、无死角。及时调整充实各级防汛抗旱指挥机构，修订防指工作规则，明确职能分工，加强工作衔接，拧紧责任链条。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防指要在3月底前逐级明确城镇、水库、堤防、地质灾害隐患点等重要区域、重点部位的防汛行政责任人，并通过主流媒体向社会公布，主动接受履职监督。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二、隐患排查要深入闭环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要紧盯重点、精心组织、深入排查做好备汛度汛检查，按照“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级自查、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级核查、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级抽查”原则，做到隐患排查清单化，对检查发现的问题应逐一建立台账，落实闭环管理，能立行立改的应百分百整改到位，无法立即整改的要落实应急度汛措施，确保安全。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防指各成员单位要负责组织好本系统的汛前安全检查，并于3月底前将防汛风险隐患排查整治情况上报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防指。其中：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水利部门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要重点检查水库、水电站、山围塘、堤防、重要行洪河道、在建水利工程；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应急管理部门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要重点检查矿山、尾矿库、危化品生产存储点、应急避护场所；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资源部门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要重点检查地质灾害隐患点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和高风险区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、高陡边坡；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住建部门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要重点检查在建工地塔吊、深基坑、简易工棚、物业小区和地下车库；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城管部门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低洼易涝点、排涝泵站和地下空间、下穿通道等；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交通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公路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分中心</w:t>
      </w:r>
      <w:r>
        <w:rPr>
          <w:rFonts w:ascii="Times New Roman" w:hAnsi="Times New Roman" w:eastAsia="仿宋_GB2312" w:cs="Times New Roman"/>
          <w:sz w:val="32"/>
          <w:szCs w:val="32"/>
        </w:rPr>
        <w:t>要重点检查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公路施工高边坡作业、采砂船作业等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文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旅部门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要重点检查涉水、临崖、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美丽乡村农家乐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、旅游项目和非景区景点；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其他有防汛任务的单位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也要结合部门职责和行业重点及时开展汛前安全检查工作。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三、防灾措施要全面到位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乡镇各有关部门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要在汛前完成防洪、排涝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、抽水泵站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等工程设施和水雨情等监测预警设备的水毁修复工作，及时恢复功能。组织开展河道“清四乱”工作，全面清理行洪阻水障碍物，清疏河道管网，确保行洪畅通。加强在建涉水工程监管，对需跨汛施工的逐一制定安全度汛方案，强化病险水库、小水库、山塘的安全管理，落实管护巡查人员和应急措施，确保度汛安全。全面排查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排水防涝薄弱环节，落实低洼易涝点、地下商场、下沉式立交桥和地下公共空间等部位的排涝措施，配足配齐排涝设备，切实提高台风防御能力。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四、应急预案要修订完善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要在汛前完善防汛防台风各类预案的编制，坚持问题导向，对防汛工作各环节中可能存在的问题进一步规范，尤其是要切实做好洪水灾害领域“黑天鹅”极端天气事件的防范应对，梳理应对处置流程与措施，细化本部门、本单位在不同应急响应等级以及极端暴雨、超标洪水、超强台风、严重干旱以及内涝、山洪地质灾害等突发重特大灾害的具体防御工作措施，增强预案的针对性、科学性和可操作性。同时要在主汛期前完成山洪、地质灾害年度防治方案编制，以及县城超标准洪水防御预案、水库汛期调度运用计划和应急抢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抗旱预案、城市排水防涝等预案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修订，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重点完善先期处置、现场指挥、转移避险、自救互救等内容。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五、应急保障要细化强化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要组织力量对本地区、本部门所储备的防汛抢险救援物资进行全面的查缺补漏，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及时补充更新，并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分级分类做好防汛物资的存储、管理和调拨工作，尤其是要加强易灾多灾乡镇、村（社区）抢险救援物资的储备，提高应急保障能力，确保应急时刻调得出、用得上。同时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要加强基层卫星电话、无人机等先进适用装备物资储备与日常管理，视情向重要防护对象、交通不便地区前置一定数量的抢险救援、应急通信等物资、装备。并结合本地区灾害特点和实际需要，进一步补充配置卫星电话。要健全应急卫星电话省市县乡村五级管理机制，落实乡镇长、村主任负责的卫星电话日常管理使用责任制，确保“管得好、用得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六、抢险力量要多元整合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要全面掌握辖区应急抢险救援力量分布、组成情况，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对接辖区抢险救援力量，掌握水利、交通、住建、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、电力、通信、地质灾害等领域专业队伍基本情况，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组建落实工程抢险队伍。要做到抢险队伍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eastAsia="zh-CN"/>
        </w:rPr>
        <w:t>多元化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着力构建以专业队伍为主、社会支援为辅的防汛抢险队伍体系，优化抢险力量布局。强化与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县武警中队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人武部、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综合性消防救援队伍的日常联络和应急联动，建立军地协同、专业与非专业救援相结合的抗灾机制，确保遭遇洪涝、台风灾害，能第一时间调度队伍处置相应险情。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七、宣传培训演练要落到实处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乡镇各有关部门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要加强对各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防汛行政责任人、专业干部和基层一线人员的业务知识培训，制定计划，分阶段、分批次组织培训，确保新任职干部全部轮训一遍，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要紧扣防汛工作需求，加强法规预案学习，加强典型案例剖析，提升培训质量，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做到培训制度化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重视社会面宣传，持续开展防灾减灾、应急科普知识进社区、进乡村、进校园、进企业等宣教活动，努力提高公众自我防范意识和避险能力。要结合地区常遇灾种和预案，组织开展多部门协同应急处置的实战演练。要以自然村为单元，全覆盖开展危险区域群众自主转移避险演练，做到预案演练实战化，切实提高基层应急组织能力和防灾避险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八、预警指挥系统要保障运行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要加强防汛抗旱监测预警设施设备的日常管理、检查和维护，备齐备足易耗易损零配件，确保各类设施设备正常、可靠运行。加强防汛抗旱计算机网络和指挥决策、预报预警、视频会商、电话传真等信息系统的运行维护，提高系统稳定性。加强基层卫星电话、“村村响”应急广播、短信预警平台的检测、调试，及时排除问题故障，保障预警信息发送和应急通信渠道的畅通，做到预警信息精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九、抗旱工作要科学统筹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乡镇各有关部门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防汛抗旱两手抓，加强旱情监测研判，准确把握旱情发展趋势，加强水资源统一调配管理，科学制订供水计划，落实节水措施，确保供水安全。提升存量水资源利用效率，精细调控承担供水任务的“龙头库”、有效利用河道天然径流，延长供水期。积极开辟抗旱水源，适时开展人工增雨，多渠道增加抗旱水源。加强宣传引导，倡导节约用水，动员全社会共同参与节水抗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部门要加强组织领导，确保备汛有序推进并及时上报进展情况。请各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防指各成员单位分别于2月1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日、3月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日、3月2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日将阶段统计结果报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防汛办，以便上报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防汛办，并于3月2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日前将备汛工作总结以书面文件和电子文档形式报送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防汛办邮箱：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axfxb900@126.com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防汛抗旱责任落实情况统计表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2.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业务培训和应急演练情况统计表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3.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风险隐患排查整治情况统计表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4.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防汛抢险队伍情况统计表</w:t>
      </w:r>
    </w:p>
    <w:p>
      <w:pPr>
        <w:spacing w:line="580" w:lineRule="exact"/>
        <w:ind w:firstLine="1600" w:firstLineChars="500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乡（镇）水毁工程修复情况统计表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乡（镇）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防汛抗旱物资情况统计表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防指成员单位2023年备汛情况汇总表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安溪县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人民政府防汛抗旱指挥部</w:t>
      </w:r>
    </w:p>
    <w:p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王清火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15959882013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474" w:bottom="1417" w:left="1587" w:header="851" w:footer="1247" w:gutter="0"/>
          <w:pgNumType w:fmt="numberInDash"/>
          <w:cols w:space="0" w:num="1"/>
          <w:docGrid w:type="lines" w:linePitch="312" w:charSpace="0"/>
        </w:sect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tbl>
      <w:tblPr>
        <w:tblStyle w:val="8"/>
        <w:tblW w:w="13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916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2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</w:rPr>
              <w:t xml:space="preserve">    </w:t>
            </w: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u w:val="single"/>
              </w:rPr>
              <w:t xml:space="preserve">     </w:t>
            </w: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</w:rPr>
              <w:t>乡（镇）防汛抗旱责任落实情况统计表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单位：（盖章）                                                                填报日期：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27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防汛抗旱责任落实情况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其中落实</w:t>
            </w:r>
          </w:p>
        </w:tc>
        <w:tc>
          <w:tcPr>
            <w:tcW w:w="7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应急预案修订情况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7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行政责任人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包乡驻村干部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乡级</w:t>
            </w:r>
          </w:p>
        </w:tc>
        <w:tc>
          <w:tcPr>
            <w:tcW w:w="3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县级(人)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乡级(人)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村级(人)</w:t>
            </w: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应修订(个)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已修订(个)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应修订(个)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已修订(个)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应修订(个)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已修订(个)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3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“防汛抗旱责任落实情况”栏填报已落实的责任人数量，含各级防汛抗旱行政责任人，水库堤防、地灾点、易涝点、渔港等重点部位防汛责任人，以及包乡驻村干部。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“应急预案修订情况”栏填报辖区应修订、已修订的预案数量。</w:t>
            </w:r>
          </w:p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3.请分别于2月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8"/>
        <w:tblW w:w="130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795"/>
        <w:gridCol w:w="645"/>
        <w:gridCol w:w="645"/>
        <w:gridCol w:w="651"/>
        <w:gridCol w:w="585"/>
        <w:gridCol w:w="1305"/>
        <w:gridCol w:w="1005"/>
        <w:gridCol w:w="570"/>
        <w:gridCol w:w="690"/>
        <w:gridCol w:w="825"/>
        <w:gridCol w:w="675"/>
        <w:gridCol w:w="690"/>
        <w:gridCol w:w="570"/>
        <w:gridCol w:w="675"/>
        <w:gridCol w:w="525"/>
        <w:gridCol w:w="540"/>
        <w:gridCol w:w="630"/>
        <w:gridCol w:w="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u w:val="single"/>
              </w:rPr>
              <w:t xml:space="preserve">     </w:t>
            </w: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</w:rPr>
              <w:t>乡（镇）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业务培训和应急演练情况统计表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单位：（盖章）                                                            填报日期：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48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业务培训情况</w:t>
            </w:r>
          </w:p>
        </w:tc>
        <w:tc>
          <w:tcPr>
            <w:tcW w:w="700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防汛演练情况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计划开展场次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计划培训人数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已开展场次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已培训人数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其中培训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计划组织场次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已组织场次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参加演练人数</w:t>
            </w:r>
          </w:p>
        </w:tc>
        <w:tc>
          <w:tcPr>
            <w:tcW w:w="4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防汛抗旱行政责任人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一线干部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市级演练场次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参加演练人数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县级演练场次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参加演练人数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乡级演练场次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参加演练人数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村级演练场次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参加演练人数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06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1.“业务培训情况”栏分别填报计划开展、计划培训和已开展、已培训的场次、人数；其中“防汛抗旱行政责任人”指市、县、乡各级党政领导，“一线干部”指各级参与防汛抗旱工作干部，含村主干。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“防汛演练情况”栏填报计划组织、已组织演练场次和参加演练人数，并细化填报各级演练相关统计数据。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请分别于2月1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日报送阶段统计结果。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8"/>
        <w:tblpPr w:leftFromText="180" w:rightFromText="180" w:vertAnchor="text" w:horzAnchor="page" w:tblpX="481" w:tblpY="411"/>
        <w:tblOverlap w:val="never"/>
        <w:tblW w:w="161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151"/>
        <w:gridCol w:w="960"/>
        <w:gridCol w:w="1201"/>
        <w:gridCol w:w="2911"/>
        <w:gridCol w:w="990"/>
        <w:gridCol w:w="945"/>
        <w:gridCol w:w="3314"/>
        <w:gridCol w:w="150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u w:val="single"/>
              </w:rPr>
              <w:t xml:space="preserve">     </w:t>
            </w: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</w:rPr>
              <w:t>乡（镇）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风险隐患排查整治情况统计表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单位：（盖章）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填报日期：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排查领域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已排查（处）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查出隐患（处）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存在问题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已整改（处）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未整改（处）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组织检查人次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防洪防潮工程设施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600" w:rightChars="286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城镇防涝排涝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地质灾害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避灾安置点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交通工程（包含水上运输）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备注：填表说明：1.“风险隐患排查整治情况”各栏，填报自然灾害风险隐患已排查的数量、查出的隐患数量、已整改的数量和组织检查的人次。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2.请分别于2月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pStyle w:val="7"/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eastAsia="黑体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tbl>
      <w:tblPr>
        <w:tblStyle w:val="8"/>
        <w:tblW w:w="126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51"/>
        <w:gridCol w:w="2760"/>
        <w:gridCol w:w="3000"/>
        <w:gridCol w:w="3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u w:val="single"/>
              </w:rPr>
              <w:t xml:space="preserve">     </w:t>
            </w:r>
            <w:r>
              <w:rPr>
                <w:rStyle w:val="16"/>
                <w:rFonts w:ascii="Times New Roman" w:hAnsi="Times New Roman" w:eastAsia="方正小标宋简体" w:cs="Times New Roman"/>
                <w:b w:val="0"/>
                <w:bCs/>
              </w:rPr>
              <w:t>乡（镇）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水毁工程修复情况统计表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单位：（盖章）                                           填报日期：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水毁工程修复方面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应修复（处）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已修复（处）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待修复（处）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防洪防潮工程设施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城镇防涝排涝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地质灾害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交通工程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备注：填表说明：1.“水毁工程修复情况”栏，填报202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年度因暴雨洪涝台风灾害发生水毁的工程设施应修复、已修复和待修复数量。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2.请分别于2月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tbl>
      <w:tblPr>
        <w:tblStyle w:val="8"/>
        <w:tblW w:w="13237" w:type="dxa"/>
        <w:tblInd w:w="-1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885"/>
        <w:gridCol w:w="901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  <w:u w:val="single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u w:val="single"/>
              </w:rPr>
              <w:t xml:space="preserve">     </w:t>
            </w:r>
            <w:r>
              <w:rPr>
                <w:rStyle w:val="16"/>
                <w:rFonts w:ascii="Times New Roman" w:hAnsi="Times New Roman" w:eastAsia="方正小标宋简体" w:cs="Times New Roman"/>
                <w:b w:val="0"/>
                <w:bCs/>
              </w:rPr>
              <w:t>乡（镇）</w:t>
            </w:r>
            <w:r>
              <w:rPr>
                <w:rStyle w:val="17"/>
                <w:rFonts w:hint="default" w:ascii="Times New Roman" w:hAnsi="Times New Roman" w:cs="Times New Roman"/>
              </w:rPr>
              <w:t>防汛抢险队伍情况统计表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2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单位：（盖章）                                              填报日期：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1051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市政类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电力类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通信类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地质灾害类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（支）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32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填表说明：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1.请落实辖区防汛抢险救援队伍基本情况，分栏填报汇总数量，并按水利、住建、交通、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城管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、电力、通信、地质灾害等领域细化填报。地质灾害类指地质灾害应急技术支撑队伍，机械设备统计施工机械、交通车辆、应急发电机等大件器械为主。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2.请分别于2月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日、3月2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tbl>
      <w:tblPr>
        <w:tblStyle w:val="8"/>
        <w:tblW w:w="130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686"/>
        <w:gridCol w:w="915"/>
        <w:gridCol w:w="1035"/>
        <w:gridCol w:w="807"/>
        <w:gridCol w:w="903"/>
        <w:gridCol w:w="911"/>
        <w:gridCol w:w="998"/>
        <w:gridCol w:w="998"/>
        <w:gridCol w:w="998"/>
        <w:gridCol w:w="998"/>
        <w:gridCol w:w="1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0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  <w:u w:val="single"/>
              </w:rPr>
            </w:pPr>
            <w:r>
              <w:rPr>
                <w:rStyle w:val="16"/>
                <w:rFonts w:hint="default" w:ascii="Times New Roman" w:hAnsi="Times New Roman" w:eastAsia="方正小标宋简体" w:cs="Times New Roman"/>
                <w:b w:val="0"/>
                <w:bCs/>
                <w:u w:val="single"/>
              </w:rPr>
              <w:t xml:space="preserve">     </w:t>
            </w:r>
            <w:r>
              <w:rPr>
                <w:rStyle w:val="16"/>
                <w:rFonts w:ascii="Times New Roman" w:hAnsi="Times New Roman" w:eastAsia="方正小标宋简体" w:cs="Times New Roman"/>
                <w:b w:val="0"/>
                <w:bCs/>
              </w:rPr>
              <w:t>乡（镇）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防汛抗旱物资情况统计表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0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单位：（盖章）                                                                      填报日期：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储备一线物资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储备二线物资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5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抢险救援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应急保障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排水排涝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抗旱供水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冲锋舟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（艘）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橡皮艇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（艘）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救生衣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编织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（万条）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卫星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（部）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汽（柴）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油发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"龙吸水"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（辆）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排水泵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抽水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水泵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（台）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应急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净水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设备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0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填表说明：1.一线物资指防汛相关部门储备，可随时调拨使用的物资，二线物资指非防汛相关部门储备，必要时可供调拨使用</w:t>
            </w:r>
          </w:p>
          <w:p>
            <w:pPr>
              <w:widowControl/>
              <w:ind w:left="1197" w:leftChars="570" w:firstLine="120" w:firstLineChars="50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的物资。</w:t>
            </w:r>
          </w:p>
          <w:p>
            <w:pPr>
              <w:widowControl/>
              <w:ind w:left="1197" w:leftChars="570"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2.请分别于2月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仿宋_GB2312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tbl>
      <w:tblPr>
        <w:tblStyle w:val="8"/>
        <w:tblW w:w="13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90"/>
        <w:gridCol w:w="1513"/>
        <w:gridCol w:w="1455"/>
        <w:gridCol w:w="1560"/>
        <w:gridCol w:w="1545"/>
        <w:gridCol w:w="1695"/>
        <w:gridCol w:w="1620"/>
        <w:gridCol w:w="1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3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县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防指成员单位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  <w:lang w:eastAsia="zh-CN"/>
              </w:rPr>
              <w:t>2023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36"/>
                <w:szCs w:val="36"/>
              </w:rPr>
              <w:t>年备汛情况汇总表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3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单位：（盖章）                                                          填报日期：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预案演练情况</w:t>
            </w:r>
          </w:p>
        </w:tc>
        <w:tc>
          <w:tcPr>
            <w:tcW w:w="5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抢险救援保障力量情况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预案名程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演练情况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参演人数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参演时间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专业抢险队伍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（支/人）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抢险救援装备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（台套）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抢险/救灾物资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3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填表说明：1.本表由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防指成员单位根据防汛抗旱工作职责汇总填报本系统、行业有关备汛情况，相应栏目如有开展按工作实际填报，如无请填“/”。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2.“预案演练情况”一栏填写预案全称并备注最近一次修订时间，演练情况请汇总本行业、本系统开展情况，按“XX场次、XX人参加”格式填报。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3.“抢险救援保障力量情况”一栏汇总填报本行业、本系统的队伍（按“XX支/XX人”格式）、设备和物资情况。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4.请分别于2月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日、3月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日报送阶段统计结果。</w:t>
            </w:r>
          </w:p>
        </w:tc>
      </w:tr>
    </w:tbl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仿宋_GB2312" w:cs="Times New Roman"/>
          <w:szCs w:val="21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仿宋_GB2312" w:cs="Times New Roman"/>
          <w:szCs w:val="21"/>
        </w:rPr>
      </w:pPr>
    </w:p>
    <w:p>
      <w:pPr>
        <w:tabs>
          <w:tab w:val="left" w:pos="271"/>
          <w:tab w:val="left" w:pos="9838"/>
        </w:tabs>
        <w:spacing w:line="400" w:lineRule="exact"/>
        <w:jc w:val="left"/>
        <w:rPr>
          <w:rFonts w:ascii="Times New Roman" w:hAnsi="Times New Roman" w:eastAsia="仿宋_GB2312" w:cs="Times New Roman"/>
          <w:szCs w:val="21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7" w:right="1701" w:bottom="1474" w:left="2098" w:header="851" w:footer="1361" w:gutter="0"/>
          <w:pgNumType w:fmt="numberInDash" w:start="8"/>
          <w:cols w:space="0" w:num="1"/>
          <w:docGrid w:type="linesAndChars" w:linePitch="312" w:charSpace="0"/>
        </w:sectPr>
      </w:pPr>
    </w:p>
    <w:p>
      <w:pPr>
        <w:pStyle w:val="7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0" w:leftChars="0" w:firstLine="0" w:firstLineChars="0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421" w:firstLine="421"/>
      </w:pPr>
    </w:p>
    <w:p>
      <w:pPr>
        <w:pStyle w:val="7"/>
        <w:ind w:left="0" w:leftChars="0" w:firstLine="0" w:firstLineChars="0"/>
      </w:pPr>
    </w:p>
    <w:p>
      <w:pPr>
        <w:pStyle w:val="7"/>
        <w:ind w:left="421" w:firstLine="421"/>
      </w:pPr>
    </w:p>
    <w:tbl>
      <w:tblPr>
        <w:tblStyle w:val="8"/>
        <w:tblW w:w="90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0" w:type="dxa"/>
          </w:tcPr>
          <w:p>
            <w:pPr>
              <w:tabs>
                <w:tab w:val="left" w:pos="271"/>
                <w:tab w:val="left" w:pos="9838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安溪县人民政府防汛抗旱指挥部办公室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年2月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pStyle w:val="7"/>
        <w:ind w:left="0" w:leftChars="0" w:firstLine="0" w:firstLineChars="0"/>
      </w:pPr>
    </w:p>
    <w:sectPr>
      <w:headerReference r:id="rId9" w:type="default"/>
      <w:footerReference r:id="rId10" w:type="default"/>
      <w:pgSz w:w="11906" w:h="16838"/>
      <w:pgMar w:top="2098" w:right="1474" w:bottom="1587" w:left="1587" w:header="680" w:footer="1304" w:gutter="0"/>
      <w:pgNumType w:fmt="numberInDash"/>
      <w:cols w:space="0" w:num="1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  <w:p>
    <w:pPr>
      <w:pStyle w:val="5"/>
      <w:ind w:right="360" w:firstLine="360"/>
      <w:rPr>
        <w:rFonts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137795</wp:posOffset>
              </wp:positionH>
              <wp:positionV relativeFrom="paragraph">
                <wp:posOffset>10795</wp:posOffset>
              </wp:positionV>
              <wp:extent cx="822325" cy="393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32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5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.85pt;margin-top:0.85pt;height:30.95pt;width:64.75pt;mso-position-horizontal-relative:margin;z-index:251664384;mso-width-relative:page;mso-height-relative:page;" filled="f" stroked="f" coordsize="21600,21600" o:gfxdata="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Mri71gAAAAcBAAAPAAAAAAAAAAEAIAAAACIAAABkcnMvZG93bnJldi54bWxQSwECFAAU&#10;AAAACACHTuJAglWmJLoBAABx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>
                    <w:pPr>
                      <w:pStyle w:val="5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Style w:val="11"/>
        <w:rFonts w:hint="eastAsia" w:ascii="宋体" w:hAnsi="宋体" w:eastAsia="宋体" w:cs="宋体"/>
        <w:sz w:val="28"/>
        <w:szCs w:val="28"/>
      </w:rPr>
      <w:t xml:space="preserve">— </w:t>
    </w:r>
    <w:r>
      <w:rPr>
        <w:rStyle w:val="11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1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11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1"/>
        <w:rFonts w:ascii="宋体" w:hAnsi="宋体" w:eastAsia="宋体" w:cs="宋体"/>
        <w:sz w:val="28"/>
        <w:szCs w:val="28"/>
      </w:rPr>
      <w:t>5</w:t>
    </w:r>
    <w:r>
      <w:rPr>
        <w:rStyle w:val="11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11"/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93090" cy="337185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26.55pt;width:46.7pt;mso-position-horizontal:outside;mso-position-horizontal-relative:margin;z-index:251662336;mso-width-relative:page;mso-height-relative:page;" filled="f" stroked="f" coordsize="21600,21600" o:gfxdata="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RU+bdQAAAADAQAADwAAAAAAAAABACAAAAAiAAAAZHJz&#10;L2Rvd25yZXYueG1sUEsBAhQAFAAAAAgAh07iQLuiX13PAQAAlwMAAA4AAAAAAAAAAQAgAAAAI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zYB9Rt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mun5S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LI4Mpj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9B0B8"/>
    <w:multiLevelType w:val="singleLevel"/>
    <w:tmpl w:val="6209B0B8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209B0DD"/>
    <w:multiLevelType w:val="singleLevel"/>
    <w:tmpl w:val="6209B0D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290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WQyMTNiYjVlNGQwZTExNzhhZGVkNjJlOGRhMTAifQ=="/>
    <w:docVar w:name="KSO_WPS_MARK_KEY" w:val="2751b22e-728a-4da8-b298-ee5071d0c025"/>
  </w:docVars>
  <w:rsids>
    <w:rsidRoot w:val="00C164E0"/>
    <w:rsid w:val="00006016"/>
    <w:rsid w:val="00032455"/>
    <w:rsid w:val="00035DBC"/>
    <w:rsid w:val="00052920"/>
    <w:rsid w:val="000678E6"/>
    <w:rsid w:val="00075780"/>
    <w:rsid w:val="0009111F"/>
    <w:rsid w:val="000A6812"/>
    <w:rsid w:val="000B1F4D"/>
    <w:rsid w:val="000C6F5F"/>
    <w:rsid w:val="00102770"/>
    <w:rsid w:val="00114039"/>
    <w:rsid w:val="00134F08"/>
    <w:rsid w:val="00150CA6"/>
    <w:rsid w:val="00152F29"/>
    <w:rsid w:val="00160000"/>
    <w:rsid w:val="001876F7"/>
    <w:rsid w:val="001C2FA6"/>
    <w:rsid w:val="001C4FC4"/>
    <w:rsid w:val="001C570D"/>
    <w:rsid w:val="001D17C6"/>
    <w:rsid w:val="001E5D06"/>
    <w:rsid w:val="002214C5"/>
    <w:rsid w:val="002268F0"/>
    <w:rsid w:val="00245D26"/>
    <w:rsid w:val="00252579"/>
    <w:rsid w:val="002665C7"/>
    <w:rsid w:val="00277E24"/>
    <w:rsid w:val="002A7E72"/>
    <w:rsid w:val="002E2742"/>
    <w:rsid w:val="00330D6E"/>
    <w:rsid w:val="0036097C"/>
    <w:rsid w:val="00382F51"/>
    <w:rsid w:val="00385902"/>
    <w:rsid w:val="003A6B7E"/>
    <w:rsid w:val="003D3919"/>
    <w:rsid w:val="00403087"/>
    <w:rsid w:val="00422F8D"/>
    <w:rsid w:val="00423C57"/>
    <w:rsid w:val="004264D2"/>
    <w:rsid w:val="00467BE9"/>
    <w:rsid w:val="004A688E"/>
    <w:rsid w:val="004D4262"/>
    <w:rsid w:val="00531C46"/>
    <w:rsid w:val="005400EF"/>
    <w:rsid w:val="00540285"/>
    <w:rsid w:val="00557888"/>
    <w:rsid w:val="00562ED7"/>
    <w:rsid w:val="005902DA"/>
    <w:rsid w:val="0059210A"/>
    <w:rsid w:val="005B3912"/>
    <w:rsid w:val="005C0D23"/>
    <w:rsid w:val="00603195"/>
    <w:rsid w:val="00610B83"/>
    <w:rsid w:val="006375D6"/>
    <w:rsid w:val="006676A3"/>
    <w:rsid w:val="00670E3C"/>
    <w:rsid w:val="00713353"/>
    <w:rsid w:val="0071378E"/>
    <w:rsid w:val="00736313"/>
    <w:rsid w:val="00740369"/>
    <w:rsid w:val="00790815"/>
    <w:rsid w:val="00793DD3"/>
    <w:rsid w:val="007B4C68"/>
    <w:rsid w:val="007D7874"/>
    <w:rsid w:val="0082796D"/>
    <w:rsid w:val="00833473"/>
    <w:rsid w:val="00837033"/>
    <w:rsid w:val="008A78B3"/>
    <w:rsid w:val="008D1C96"/>
    <w:rsid w:val="008F136D"/>
    <w:rsid w:val="009214BA"/>
    <w:rsid w:val="00924872"/>
    <w:rsid w:val="009309A4"/>
    <w:rsid w:val="00935D6D"/>
    <w:rsid w:val="00994D4B"/>
    <w:rsid w:val="00995081"/>
    <w:rsid w:val="009B57B1"/>
    <w:rsid w:val="009C305D"/>
    <w:rsid w:val="009F64DD"/>
    <w:rsid w:val="00A03E37"/>
    <w:rsid w:val="00A45F2B"/>
    <w:rsid w:val="00AD2BF9"/>
    <w:rsid w:val="00B00BD6"/>
    <w:rsid w:val="00B43761"/>
    <w:rsid w:val="00B57108"/>
    <w:rsid w:val="00B806D5"/>
    <w:rsid w:val="00B809A2"/>
    <w:rsid w:val="00BA4AF9"/>
    <w:rsid w:val="00BB3CAE"/>
    <w:rsid w:val="00BC571F"/>
    <w:rsid w:val="00BE55CA"/>
    <w:rsid w:val="00C048A4"/>
    <w:rsid w:val="00C164E0"/>
    <w:rsid w:val="00C2092E"/>
    <w:rsid w:val="00C2418C"/>
    <w:rsid w:val="00C557AC"/>
    <w:rsid w:val="00C63382"/>
    <w:rsid w:val="00C64C36"/>
    <w:rsid w:val="00C819F4"/>
    <w:rsid w:val="00C843B1"/>
    <w:rsid w:val="00C84F2A"/>
    <w:rsid w:val="00C920D4"/>
    <w:rsid w:val="00CD36D5"/>
    <w:rsid w:val="00CF3413"/>
    <w:rsid w:val="00D04F4A"/>
    <w:rsid w:val="00D165E0"/>
    <w:rsid w:val="00D33676"/>
    <w:rsid w:val="00D512B1"/>
    <w:rsid w:val="00DC12A0"/>
    <w:rsid w:val="00DE000A"/>
    <w:rsid w:val="00E03A13"/>
    <w:rsid w:val="00E37E37"/>
    <w:rsid w:val="00E51369"/>
    <w:rsid w:val="00E61204"/>
    <w:rsid w:val="00E6525D"/>
    <w:rsid w:val="00E76176"/>
    <w:rsid w:val="00EA4FE5"/>
    <w:rsid w:val="00EC1D7B"/>
    <w:rsid w:val="00ED6591"/>
    <w:rsid w:val="00EE3C9D"/>
    <w:rsid w:val="00F314C1"/>
    <w:rsid w:val="00F60995"/>
    <w:rsid w:val="00F678BF"/>
    <w:rsid w:val="00F70BF7"/>
    <w:rsid w:val="00FA4C7F"/>
    <w:rsid w:val="00FB3CA7"/>
    <w:rsid w:val="00FC2A1E"/>
    <w:rsid w:val="00FF45AA"/>
    <w:rsid w:val="00FF79D4"/>
    <w:rsid w:val="01410878"/>
    <w:rsid w:val="016D10B3"/>
    <w:rsid w:val="02FB6458"/>
    <w:rsid w:val="035166A0"/>
    <w:rsid w:val="05B16441"/>
    <w:rsid w:val="06F27BB1"/>
    <w:rsid w:val="07776775"/>
    <w:rsid w:val="07D035F6"/>
    <w:rsid w:val="08071961"/>
    <w:rsid w:val="08C024AE"/>
    <w:rsid w:val="0BD336A4"/>
    <w:rsid w:val="0C502D05"/>
    <w:rsid w:val="0CEB354D"/>
    <w:rsid w:val="0D6E47E5"/>
    <w:rsid w:val="0E5C542D"/>
    <w:rsid w:val="0E9438E5"/>
    <w:rsid w:val="0F446F2A"/>
    <w:rsid w:val="0F99173A"/>
    <w:rsid w:val="10B10ECB"/>
    <w:rsid w:val="11112D3E"/>
    <w:rsid w:val="12617F82"/>
    <w:rsid w:val="12EC1A5C"/>
    <w:rsid w:val="136F4921"/>
    <w:rsid w:val="143E3E29"/>
    <w:rsid w:val="14ED1BC3"/>
    <w:rsid w:val="1519044C"/>
    <w:rsid w:val="16E4129B"/>
    <w:rsid w:val="174E7A4B"/>
    <w:rsid w:val="175E2CE2"/>
    <w:rsid w:val="18504D21"/>
    <w:rsid w:val="18DF798A"/>
    <w:rsid w:val="1A842376"/>
    <w:rsid w:val="1BA31FF2"/>
    <w:rsid w:val="1E391C34"/>
    <w:rsid w:val="208F6C70"/>
    <w:rsid w:val="216058A9"/>
    <w:rsid w:val="21A45A1C"/>
    <w:rsid w:val="229E0D7F"/>
    <w:rsid w:val="237613B4"/>
    <w:rsid w:val="253E703C"/>
    <w:rsid w:val="258A1977"/>
    <w:rsid w:val="264A172F"/>
    <w:rsid w:val="26645C1A"/>
    <w:rsid w:val="268C0949"/>
    <w:rsid w:val="27C52769"/>
    <w:rsid w:val="2C7E7C57"/>
    <w:rsid w:val="2CBE34DC"/>
    <w:rsid w:val="2D8A262B"/>
    <w:rsid w:val="2E7D1373"/>
    <w:rsid w:val="314B5F2D"/>
    <w:rsid w:val="31DB3455"/>
    <w:rsid w:val="323637DE"/>
    <w:rsid w:val="337A0A4C"/>
    <w:rsid w:val="341113B0"/>
    <w:rsid w:val="341C5419"/>
    <w:rsid w:val="347F2CE0"/>
    <w:rsid w:val="36B8002D"/>
    <w:rsid w:val="36F46400"/>
    <w:rsid w:val="38263612"/>
    <w:rsid w:val="38C509BB"/>
    <w:rsid w:val="39033767"/>
    <w:rsid w:val="39EA2D41"/>
    <w:rsid w:val="3A795921"/>
    <w:rsid w:val="3AD216C0"/>
    <w:rsid w:val="3B11613A"/>
    <w:rsid w:val="3BFF41E4"/>
    <w:rsid w:val="3F632CDC"/>
    <w:rsid w:val="4036290E"/>
    <w:rsid w:val="43217136"/>
    <w:rsid w:val="43DD305D"/>
    <w:rsid w:val="43F059B8"/>
    <w:rsid w:val="44A44A59"/>
    <w:rsid w:val="4642046D"/>
    <w:rsid w:val="47B10A89"/>
    <w:rsid w:val="47B4577E"/>
    <w:rsid w:val="47E0136E"/>
    <w:rsid w:val="480307B1"/>
    <w:rsid w:val="49D31C5E"/>
    <w:rsid w:val="4A1F053C"/>
    <w:rsid w:val="4AD2785F"/>
    <w:rsid w:val="4B0A1A86"/>
    <w:rsid w:val="4CE807C0"/>
    <w:rsid w:val="4CF83A52"/>
    <w:rsid w:val="4E882D43"/>
    <w:rsid w:val="4E8E0504"/>
    <w:rsid w:val="4F702FD7"/>
    <w:rsid w:val="51354093"/>
    <w:rsid w:val="51981331"/>
    <w:rsid w:val="52C00129"/>
    <w:rsid w:val="52E87329"/>
    <w:rsid w:val="57746001"/>
    <w:rsid w:val="58BD771E"/>
    <w:rsid w:val="58C105EC"/>
    <w:rsid w:val="591E66A9"/>
    <w:rsid w:val="59C04B5B"/>
    <w:rsid w:val="5ACFB599"/>
    <w:rsid w:val="5AD85ED5"/>
    <w:rsid w:val="5AED6472"/>
    <w:rsid w:val="5BA87357"/>
    <w:rsid w:val="5CF50FC0"/>
    <w:rsid w:val="5D2E17CD"/>
    <w:rsid w:val="5E39312E"/>
    <w:rsid w:val="5F434264"/>
    <w:rsid w:val="646A5DEF"/>
    <w:rsid w:val="652B1321"/>
    <w:rsid w:val="65CD0D2C"/>
    <w:rsid w:val="6CAB316B"/>
    <w:rsid w:val="6DE71920"/>
    <w:rsid w:val="6E1F40EF"/>
    <w:rsid w:val="6F556135"/>
    <w:rsid w:val="71463740"/>
    <w:rsid w:val="72F51A47"/>
    <w:rsid w:val="74145D78"/>
    <w:rsid w:val="74A30F93"/>
    <w:rsid w:val="758B6044"/>
    <w:rsid w:val="75B275F6"/>
    <w:rsid w:val="77754D7F"/>
    <w:rsid w:val="777D7FE1"/>
    <w:rsid w:val="78644522"/>
    <w:rsid w:val="79C33A72"/>
    <w:rsid w:val="79D3498D"/>
    <w:rsid w:val="79F01427"/>
    <w:rsid w:val="7B89285C"/>
    <w:rsid w:val="7CDA3206"/>
    <w:rsid w:val="7DA168CE"/>
    <w:rsid w:val="7EB77A2B"/>
    <w:rsid w:val="7ED3150D"/>
    <w:rsid w:val="DF872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4">
    <w:name w:val="页脚 Char1"/>
    <w:basedOn w:val="10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7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5290</Words>
  <Characters>5419</Characters>
  <Lines>70</Lines>
  <Paragraphs>19</Paragraphs>
  <TotalTime>35</TotalTime>
  <ScaleCrop>false</ScaleCrop>
  <LinksUpToDate>false</LinksUpToDate>
  <CharactersWithSpaces>6108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2021-01-23T08:37:00Z</dcterms:created>
  <dc:creator>china</dc:creator>
  <cp:lastModifiedBy>小螃蟹</cp:lastModifiedBy>
  <cp:lastPrinted>2023-02-15T07:22:00Z</cp:lastPrinted>
  <dcterms:modified xsi:type="dcterms:W3CDTF">2023-03-01T07:39:20Z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A75A737F8DCC440EB4E60EA4134C90DA</vt:lpwstr>
  </property>
</Properties>
</file>